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4069C" w14:textId="55A6E44F" w:rsidR="003571DF" w:rsidRDefault="0066736E" w:rsidP="009B2BD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TimesNewRomanPS-BoldMT"/>
          <w:b/>
          <w:bCs/>
        </w:rPr>
        <w:t>Z</w:t>
      </w:r>
      <w:r w:rsidR="003571DF" w:rsidRPr="00E43D9C">
        <w:rPr>
          <w:rFonts w:ascii="Arial Narrow" w:hAnsi="Arial Narrow" w:cs="TimesNewRomanPS-BoldMT"/>
          <w:b/>
          <w:bCs/>
        </w:rPr>
        <w:t xml:space="preserve">ałącznik nr </w:t>
      </w:r>
      <w:r w:rsidR="003571DF">
        <w:rPr>
          <w:rFonts w:ascii="Arial Narrow" w:hAnsi="Arial Narrow" w:cs="TimesNewRomanPS-BoldMT"/>
          <w:b/>
          <w:bCs/>
        </w:rPr>
        <w:t>1</w:t>
      </w:r>
    </w:p>
    <w:p w14:paraId="416E48E4" w14:textId="31583D17" w:rsidR="0023036D" w:rsidRPr="00E43D9C" w:rsidRDefault="0023036D" w:rsidP="009B2B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ROPS.III.K</w:t>
      </w:r>
      <w:r w:rsidRPr="00FD2179">
        <w:rPr>
          <w:rFonts w:ascii="Arial Narrow" w:hAnsi="Arial Narrow" w:cs="Calibri"/>
          <w:b/>
          <w:color w:val="000000" w:themeColor="text1"/>
        </w:rPr>
        <w:t>.510</w:t>
      </w:r>
      <w:r w:rsidR="00B2336A">
        <w:rPr>
          <w:rFonts w:ascii="Arial Narrow" w:hAnsi="Arial Narrow" w:cs="Calibri"/>
          <w:b/>
          <w:color w:val="000000" w:themeColor="text1"/>
        </w:rPr>
        <w:t>.6.2023</w:t>
      </w:r>
    </w:p>
    <w:p w14:paraId="70A9D1F9" w14:textId="77777777" w:rsidR="009B2BDF" w:rsidRDefault="009B2BDF" w:rsidP="009B2BDF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</w:rPr>
      </w:pPr>
    </w:p>
    <w:p w14:paraId="3EEF31D6" w14:textId="77777777" w:rsidR="003F083F" w:rsidRDefault="00F14FAE" w:rsidP="009B2BDF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</w:rPr>
      </w:pPr>
      <w:r>
        <w:rPr>
          <w:rFonts w:ascii="Arial Narrow" w:hAnsi="Arial Narrow" w:cstheme="minorHAnsi"/>
          <w:b/>
          <w:color w:val="000000" w:themeColor="text1"/>
          <w:sz w:val="32"/>
        </w:rPr>
        <w:t>O</w:t>
      </w:r>
      <w:r w:rsidR="003F083F">
        <w:rPr>
          <w:rFonts w:ascii="Arial Narrow" w:hAnsi="Arial Narrow" w:cstheme="minorHAnsi"/>
          <w:b/>
          <w:color w:val="000000" w:themeColor="text1"/>
          <w:sz w:val="32"/>
        </w:rPr>
        <w:t>pis</w:t>
      </w:r>
      <w:r w:rsidR="0023036D" w:rsidRPr="00852C76">
        <w:rPr>
          <w:rFonts w:ascii="Arial Narrow" w:hAnsi="Arial Narrow" w:cstheme="minorHAnsi"/>
          <w:b/>
          <w:color w:val="000000" w:themeColor="text1"/>
          <w:sz w:val="32"/>
        </w:rPr>
        <w:t xml:space="preserve"> przedmiotu zamówienia (OPZ)</w:t>
      </w:r>
    </w:p>
    <w:p w14:paraId="3DE92E4D" w14:textId="77777777" w:rsidR="009B2BDF" w:rsidRDefault="009B2BDF" w:rsidP="009B2BDF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</w:rPr>
      </w:pPr>
    </w:p>
    <w:p w14:paraId="7957C4DE" w14:textId="77777777" w:rsidR="003038AD" w:rsidRPr="00852C76" w:rsidRDefault="003038AD" w:rsidP="009B2BDF">
      <w:pPr>
        <w:tabs>
          <w:tab w:val="left" w:pos="5812"/>
        </w:tabs>
        <w:spacing w:after="0" w:line="240" w:lineRule="auto"/>
        <w:jc w:val="center"/>
        <w:rPr>
          <w:rFonts w:ascii="Arial Narrow" w:hAnsi="Arial Narrow"/>
          <w:bCs/>
          <w:iCs/>
        </w:rPr>
      </w:pPr>
      <w:r w:rsidRPr="00852C76">
        <w:rPr>
          <w:rFonts w:ascii="Arial Narrow" w:hAnsi="Arial Narrow"/>
          <w:bCs/>
          <w:iCs/>
        </w:rPr>
        <w:t xml:space="preserve">ZADANIE PN.: </w:t>
      </w:r>
    </w:p>
    <w:p w14:paraId="37286898" w14:textId="40976F0A" w:rsidR="008B1320" w:rsidRDefault="003038AD" w:rsidP="009B2BDF">
      <w:pPr>
        <w:tabs>
          <w:tab w:val="left" w:pos="5812"/>
        </w:tabs>
        <w:spacing w:after="0" w:line="240" w:lineRule="auto"/>
        <w:jc w:val="center"/>
        <w:rPr>
          <w:rFonts w:ascii="Arial Narrow" w:hAnsi="Arial Narrow" w:cs="Tahoma"/>
          <w:bCs/>
          <w:i/>
          <w:iCs/>
        </w:rPr>
      </w:pPr>
      <w:r w:rsidRPr="00852C76">
        <w:rPr>
          <w:rFonts w:ascii="Arial Narrow" w:hAnsi="Arial Narrow"/>
          <w:bCs/>
          <w:i/>
          <w:iCs/>
        </w:rPr>
        <w:t>„</w:t>
      </w:r>
      <w:r w:rsidR="0066736E">
        <w:rPr>
          <w:rFonts w:ascii="Arial Narrow" w:hAnsi="Arial Narrow"/>
          <w:bCs/>
          <w:i/>
          <w:iCs/>
        </w:rPr>
        <w:t>Organizacja Akademii Projektowania Usług Społecznych</w:t>
      </w:r>
      <w:r w:rsidRPr="00852C76">
        <w:rPr>
          <w:rFonts w:ascii="Arial Narrow" w:hAnsi="Arial Narrow" w:cs="Tahoma"/>
          <w:bCs/>
          <w:i/>
          <w:iCs/>
        </w:rPr>
        <w:t>”</w:t>
      </w:r>
    </w:p>
    <w:p w14:paraId="35A208BB" w14:textId="77777777" w:rsidR="009B2BDF" w:rsidRPr="008B1320" w:rsidRDefault="009B2BDF" w:rsidP="009B2BDF">
      <w:pPr>
        <w:tabs>
          <w:tab w:val="left" w:pos="5812"/>
        </w:tabs>
        <w:spacing w:after="0" w:line="240" w:lineRule="auto"/>
        <w:jc w:val="center"/>
        <w:rPr>
          <w:rFonts w:ascii="Arial Narrow" w:hAnsi="Arial Narrow" w:cs="Tahoma"/>
          <w:bCs/>
          <w:i/>
          <w:iCs/>
        </w:rPr>
      </w:pPr>
    </w:p>
    <w:p w14:paraId="24415115" w14:textId="6B167C16" w:rsidR="00821AB2" w:rsidRPr="000E1BA8" w:rsidRDefault="000E1BA8" w:rsidP="009B2BD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Kompleksowa o</w:t>
      </w:r>
      <w:r w:rsidR="0066736E">
        <w:rPr>
          <w:rFonts w:ascii="Arial Narrow" w:hAnsi="Arial Narrow"/>
        </w:rPr>
        <w:t>rganizacja</w:t>
      </w:r>
      <w:r w:rsidR="007C3408">
        <w:rPr>
          <w:rFonts w:ascii="Arial Narrow" w:hAnsi="Arial Narrow"/>
        </w:rPr>
        <w:t xml:space="preserve"> i przeprowadzenie</w:t>
      </w:r>
      <w:r w:rsidR="0066736E">
        <w:rPr>
          <w:rFonts w:ascii="Arial Narrow" w:hAnsi="Arial Narrow"/>
        </w:rPr>
        <w:t xml:space="preserve"> Akademii Projektowania </w:t>
      </w:r>
      <w:r>
        <w:rPr>
          <w:rFonts w:ascii="Arial Narrow" w:hAnsi="Arial Narrow"/>
        </w:rPr>
        <w:t>Usług Społecznych dla przedstawicieli jednostek organizacyjnych pomocy społecznej oraz t</w:t>
      </w:r>
      <w:r w:rsidR="002B3F84">
        <w:rPr>
          <w:rFonts w:ascii="Arial Narrow" w:hAnsi="Arial Narrow"/>
        </w:rPr>
        <w:t>rzeciego sektora (NGO) z terenu</w:t>
      </w:r>
      <w:r>
        <w:rPr>
          <w:rFonts w:ascii="Arial Narrow" w:hAnsi="Arial Narrow"/>
        </w:rPr>
        <w:t xml:space="preserve"> województwa lubuskiego. </w:t>
      </w:r>
      <w:r w:rsidR="00821AB2" w:rsidRPr="00A83BDA">
        <w:rPr>
          <w:rFonts w:ascii="Arial Narrow" w:hAnsi="Arial Narrow"/>
        </w:rPr>
        <w:t>Przedmiot zamówienia</w:t>
      </w:r>
      <w:r w:rsidR="003F083F" w:rsidRPr="00A83BDA">
        <w:rPr>
          <w:rFonts w:ascii="Arial Narrow" w:hAnsi="Arial Narrow"/>
        </w:rPr>
        <w:t xml:space="preserve"> </w:t>
      </w:r>
      <w:r w:rsidR="00821AB2" w:rsidRPr="00A83BDA">
        <w:rPr>
          <w:rFonts w:ascii="Arial Narrow" w:hAnsi="Arial Narrow"/>
        </w:rPr>
        <w:t>realizowany jest</w:t>
      </w:r>
      <w:r w:rsidR="003F083F" w:rsidRPr="00A83BDA">
        <w:rPr>
          <w:rFonts w:ascii="Arial Narrow" w:hAnsi="Arial Narrow"/>
        </w:rPr>
        <w:t xml:space="preserve"> w ramach projektu partnerskiego pn. „Kooperacja – efektywna </w:t>
      </w:r>
      <w:r w:rsidR="007C3408">
        <w:rPr>
          <w:rFonts w:ascii="Arial Narrow" w:hAnsi="Arial Narrow"/>
        </w:rPr>
        <w:br/>
      </w:r>
      <w:r w:rsidR="003F083F" w:rsidRPr="00A83BDA">
        <w:rPr>
          <w:rFonts w:ascii="Arial Narrow" w:hAnsi="Arial Narrow"/>
        </w:rPr>
        <w:t>i skuteczna” w</w:t>
      </w:r>
      <w:r>
        <w:rPr>
          <w:rFonts w:ascii="Arial Narrow" w:hAnsi="Arial Narrow"/>
        </w:rPr>
        <w:t> </w:t>
      </w:r>
      <w:r w:rsidR="003F083F" w:rsidRPr="00A83BDA">
        <w:rPr>
          <w:rFonts w:ascii="Arial Narrow" w:hAnsi="Arial Narrow"/>
        </w:rPr>
        <w:t>ramach Osi Priorytetowe II Efektywne polityki publiczne dla rynku pracy, gospodarki i edukacji, Działania 2.5 Skuteczna pomoc społeczna Program</w:t>
      </w:r>
      <w:r w:rsidR="009C169F">
        <w:rPr>
          <w:rFonts w:ascii="Arial Narrow" w:hAnsi="Arial Narrow"/>
        </w:rPr>
        <w:t xml:space="preserve"> Operacyjn</w:t>
      </w:r>
      <w:r w:rsidR="00E77A4D">
        <w:rPr>
          <w:rFonts w:ascii="Arial Narrow" w:hAnsi="Arial Narrow"/>
        </w:rPr>
        <w:t>y</w:t>
      </w:r>
      <w:r w:rsidR="003F083F" w:rsidRPr="00A83BDA">
        <w:rPr>
          <w:rFonts w:ascii="Arial Narrow" w:hAnsi="Arial Narrow"/>
        </w:rPr>
        <w:t xml:space="preserve"> Wiedza Edukacja Rozwój na lata 2014-2020 współfinansowanego z Europejskiego Funduszu Społecznego. Celem </w:t>
      </w:r>
      <w:r w:rsidR="00C07D9D">
        <w:rPr>
          <w:rFonts w:ascii="Arial Narrow" w:hAnsi="Arial Narrow"/>
        </w:rPr>
        <w:t>działania</w:t>
      </w:r>
      <w:r w:rsidR="00BB7076">
        <w:rPr>
          <w:rFonts w:ascii="Arial Narrow" w:hAnsi="Arial Narrow"/>
        </w:rPr>
        <w:t xml:space="preserve"> jest wzmocnienie/podniesienie kompetencji kadry świadczącej usługi społeczne</w:t>
      </w:r>
      <w:r w:rsidR="00FB2FBA">
        <w:rPr>
          <w:rFonts w:ascii="Arial Narrow" w:hAnsi="Arial Narrow"/>
        </w:rPr>
        <w:t xml:space="preserve">. </w:t>
      </w:r>
      <w:r w:rsidR="002B3F84">
        <w:rPr>
          <w:rFonts w:ascii="Arial Narrow" w:eastAsia="Times New Roman" w:hAnsi="Arial Narrow" w:cs="Calibri"/>
          <w:kern w:val="1"/>
          <w:lang w:eastAsia="zh-CN"/>
        </w:rPr>
        <w:t>Przedmiot zamówienia obejmuje</w:t>
      </w:r>
      <w:r w:rsidR="003F083F" w:rsidRPr="003F083F">
        <w:rPr>
          <w:rFonts w:ascii="Arial Narrow" w:eastAsia="Times New Roman" w:hAnsi="Arial Narrow" w:cs="Calibri"/>
          <w:kern w:val="1"/>
          <w:lang w:eastAsia="zh-CN"/>
        </w:rPr>
        <w:t xml:space="preserve"> kompleksową organizację </w:t>
      </w:r>
      <w:r w:rsidR="00B2336A">
        <w:rPr>
          <w:rFonts w:ascii="Arial Narrow" w:eastAsia="Times New Roman" w:hAnsi="Arial Narrow" w:cs="Calibri"/>
          <w:kern w:val="1"/>
          <w:lang w:eastAsia="zh-CN"/>
        </w:rPr>
        <w:br/>
      </w:r>
      <w:r w:rsidR="003F083F" w:rsidRPr="003F083F">
        <w:rPr>
          <w:rFonts w:ascii="Arial Narrow" w:eastAsia="Times New Roman" w:hAnsi="Arial Narrow" w:cs="Calibri"/>
          <w:kern w:val="1"/>
          <w:lang w:eastAsia="zh-CN"/>
        </w:rPr>
        <w:t>i przeprowadzenie</w:t>
      </w:r>
      <w:r w:rsidR="00FB2FBA">
        <w:rPr>
          <w:rFonts w:ascii="Arial Narrow" w:eastAsia="Times New Roman" w:hAnsi="Arial Narrow" w:cs="Calibri"/>
          <w:kern w:val="1"/>
          <w:lang w:eastAsia="zh-CN"/>
        </w:rPr>
        <w:t xml:space="preserve"> </w:t>
      </w:r>
      <w:r>
        <w:rPr>
          <w:rFonts w:ascii="Arial Narrow" w:eastAsia="Times New Roman" w:hAnsi="Arial Narrow" w:cs="Calibri"/>
          <w:kern w:val="1"/>
          <w:lang w:eastAsia="zh-CN"/>
        </w:rPr>
        <w:t>zajęć w ramach Akademii</w:t>
      </w:r>
      <w:r w:rsidR="00FB2FBA">
        <w:rPr>
          <w:rFonts w:ascii="Arial Narrow" w:eastAsia="Times New Roman" w:hAnsi="Arial Narrow" w:cs="Calibri"/>
          <w:kern w:val="1"/>
          <w:lang w:eastAsia="zh-CN"/>
        </w:rPr>
        <w:t xml:space="preserve">. </w:t>
      </w:r>
    </w:p>
    <w:p w14:paraId="78D05F81" w14:textId="77777777" w:rsidR="000D18CA" w:rsidRPr="00A83BDA" w:rsidRDefault="000D18CA" w:rsidP="009B2BDF">
      <w:pPr>
        <w:spacing w:after="0" w:line="240" w:lineRule="auto"/>
        <w:jc w:val="both"/>
        <w:rPr>
          <w:rFonts w:ascii="Arial Narrow" w:eastAsia="Times New Roman" w:hAnsi="Arial Narrow" w:cs="Calibri"/>
          <w:kern w:val="1"/>
          <w:lang w:eastAsia="zh-CN"/>
        </w:rPr>
      </w:pPr>
    </w:p>
    <w:p w14:paraId="6CECBFA3" w14:textId="77777777" w:rsidR="000D18CA" w:rsidRDefault="004E5B69" w:rsidP="009B2B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LICZBA UCZESTNIKÓW I LICZBA GODZIN </w:t>
      </w:r>
    </w:p>
    <w:p w14:paraId="4FF2B9D1" w14:textId="77777777" w:rsidR="00B258DF" w:rsidRDefault="00B258DF" w:rsidP="00B258DF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60D3ED6F" w14:textId="148500C1" w:rsidR="006275E0" w:rsidRPr="006275E0" w:rsidRDefault="000E1BA8" w:rsidP="009B2BDF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275E0">
        <w:rPr>
          <w:rFonts w:ascii="Arial Narrow" w:hAnsi="Arial Narrow"/>
        </w:rPr>
        <w:t>Zajęcia w ramach Akademii</w:t>
      </w:r>
      <w:r w:rsidR="00542953" w:rsidRPr="006275E0">
        <w:rPr>
          <w:rFonts w:ascii="Arial Narrow" w:hAnsi="Arial Narrow"/>
        </w:rPr>
        <w:t xml:space="preserve"> </w:t>
      </w:r>
      <w:r w:rsidRPr="006275E0">
        <w:rPr>
          <w:rFonts w:ascii="Arial Narrow" w:hAnsi="Arial Narrow"/>
        </w:rPr>
        <w:t>przeznaczone</w:t>
      </w:r>
      <w:r w:rsidR="00542953" w:rsidRPr="006275E0">
        <w:rPr>
          <w:rFonts w:ascii="Arial Narrow" w:hAnsi="Arial Narrow"/>
        </w:rPr>
        <w:t xml:space="preserve"> są d</w:t>
      </w:r>
      <w:r w:rsidRPr="006275E0">
        <w:rPr>
          <w:rFonts w:ascii="Arial Narrow" w:hAnsi="Arial Narrow"/>
        </w:rPr>
        <w:t>la</w:t>
      </w:r>
      <w:r w:rsidR="008E60A1">
        <w:rPr>
          <w:rFonts w:ascii="Arial Narrow" w:hAnsi="Arial Narrow"/>
        </w:rPr>
        <w:t xml:space="preserve"> </w:t>
      </w:r>
      <w:r w:rsidR="00BF50C7" w:rsidRPr="006275E0">
        <w:rPr>
          <w:rFonts w:ascii="Arial Narrow" w:hAnsi="Arial Narrow"/>
          <w:b/>
        </w:rPr>
        <w:t>2</w:t>
      </w:r>
      <w:r w:rsidRPr="006275E0">
        <w:rPr>
          <w:rFonts w:ascii="Arial Narrow" w:hAnsi="Arial Narrow"/>
          <w:b/>
        </w:rPr>
        <w:t>0</w:t>
      </w:r>
      <w:r w:rsidR="00BF50C7" w:rsidRPr="006275E0">
        <w:rPr>
          <w:rFonts w:ascii="Arial Narrow" w:hAnsi="Arial Narrow"/>
          <w:b/>
        </w:rPr>
        <w:t xml:space="preserve"> </w:t>
      </w:r>
      <w:r w:rsidR="00650676" w:rsidRPr="006275E0">
        <w:rPr>
          <w:rFonts w:ascii="Arial Narrow" w:hAnsi="Arial Narrow"/>
          <w:b/>
        </w:rPr>
        <w:t>osób</w:t>
      </w:r>
      <w:r w:rsidR="00650676" w:rsidRPr="006275E0">
        <w:rPr>
          <w:rFonts w:ascii="Arial Narrow" w:hAnsi="Arial Narrow"/>
        </w:rPr>
        <w:t xml:space="preserve"> </w:t>
      </w:r>
      <w:r w:rsidRPr="006275E0">
        <w:rPr>
          <w:rFonts w:ascii="Arial Narrow" w:hAnsi="Arial Narrow"/>
        </w:rPr>
        <w:t>z terenu województwa lubuskiego</w:t>
      </w:r>
      <w:r w:rsidR="00DF4075" w:rsidRPr="006275E0">
        <w:rPr>
          <w:rFonts w:ascii="Arial Narrow" w:hAnsi="Arial Narrow"/>
        </w:rPr>
        <w:t>, reprezentujących zarówno jednostki samorządu terytorialnego or</w:t>
      </w:r>
      <w:r w:rsidR="00BC44C4" w:rsidRPr="006275E0">
        <w:rPr>
          <w:rFonts w:ascii="Arial Narrow" w:hAnsi="Arial Narrow"/>
        </w:rPr>
        <w:t>az ich jednostki organizacyjne,</w:t>
      </w:r>
      <w:r w:rsidR="00DF4075" w:rsidRPr="006275E0">
        <w:rPr>
          <w:rFonts w:ascii="Arial Narrow" w:hAnsi="Arial Narrow"/>
        </w:rPr>
        <w:t xml:space="preserve"> jak </w:t>
      </w:r>
      <w:r w:rsidR="006275E0">
        <w:rPr>
          <w:rFonts w:ascii="Arial Narrow" w:hAnsi="Arial Narrow"/>
        </w:rPr>
        <w:br/>
      </w:r>
      <w:r w:rsidR="00DF4075" w:rsidRPr="006275E0">
        <w:rPr>
          <w:rFonts w:ascii="Arial Narrow" w:hAnsi="Arial Narrow"/>
        </w:rPr>
        <w:t>i przedstawicieli organizacji pozarządowych</w:t>
      </w:r>
      <w:r w:rsidR="00650676" w:rsidRPr="006275E0">
        <w:rPr>
          <w:rFonts w:ascii="Arial Narrow" w:hAnsi="Arial Narrow"/>
        </w:rPr>
        <w:t xml:space="preserve">. </w:t>
      </w:r>
      <w:r w:rsidR="00542953" w:rsidRPr="006275E0">
        <w:rPr>
          <w:rFonts w:ascii="Arial Narrow" w:hAnsi="Arial Narrow"/>
        </w:rPr>
        <w:t xml:space="preserve"> </w:t>
      </w:r>
    </w:p>
    <w:p w14:paraId="4928493C" w14:textId="3D4892B1" w:rsidR="00064454" w:rsidRPr="006275E0" w:rsidRDefault="00BA0ABF" w:rsidP="009B2BDF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275E0">
        <w:rPr>
          <w:rFonts w:ascii="Arial Narrow" w:hAnsi="Arial Narrow"/>
        </w:rPr>
        <w:t xml:space="preserve">W ramach Akademii przewidziano łącznie 96 h </w:t>
      </w:r>
      <w:r w:rsidR="007272F5" w:rsidRPr="006275E0">
        <w:rPr>
          <w:rFonts w:ascii="Arial Narrow" w:hAnsi="Arial Narrow"/>
        </w:rPr>
        <w:t xml:space="preserve">zegarowych </w:t>
      </w:r>
      <w:r w:rsidRPr="006275E0">
        <w:rPr>
          <w:rFonts w:ascii="Arial Narrow" w:hAnsi="Arial Narrow"/>
        </w:rPr>
        <w:t>zajęć, realizowanych w ramach 6 dwudniowych zjazdów, każdy po 16 h</w:t>
      </w:r>
      <w:r w:rsidR="007272F5" w:rsidRPr="006275E0">
        <w:rPr>
          <w:rFonts w:ascii="Arial Narrow" w:hAnsi="Arial Narrow"/>
        </w:rPr>
        <w:t xml:space="preserve"> zegarowych</w:t>
      </w:r>
      <w:r w:rsidRPr="006275E0">
        <w:rPr>
          <w:rFonts w:ascii="Arial Narrow" w:hAnsi="Arial Narrow"/>
        </w:rPr>
        <w:t xml:space="preserve">. </w:t>
      </w:r>
    </w:p>
    <w:p w14:paraId="75BEE2CB" w14:textId="77777777" w:rsidR="000C7398" w:rsidRDefault="000C7398" w:rsidP="009B2BDF">
      <w:pPr>
        <w:spacing w:after="0" w:line="240" w:lineRule="auto"/>
        <w:jc w:val="both"/>
        <w:rPr>
          <w:rFonts w:ascii="Arial Narrow" w:hAnsi="Arial Narrow"/>
          <w:b/>
        </w:rPr>
      </w:pPr>
    </w:p>
    <w:p w14:paraId="370F8BA5" w14:textId="77777777" w:rsidR="007E5700" w:rsidRPr="008C5BA9" w:rsidRDefault="00735E30" w:rsidP="009B2BDF">
      <w:pPr>
        <w:spacing w:after="0" w:line="240" w:lineRule="auto"/>
        <w:jc w:val="both"/>
        <w:rPr>
          <w:rFonts w:ascii="Arial Narrow" w:hAnsi="Arial Narrow"/>
          <w:b/>
        </w:rPr>
      </w:pPr>
      <w:r w:rsidRPr="008C5BA9">
        <w:rPr>
          <w:rFonts w:ascii="Arial Narrow" w:hAnsi="Arial Narrow"/>
          <w:b/>
        </w:rPr>
        <w:t>UWAGA</w:t>
      </w:r>
      <w:r w:rsidR="009B5AA4">
        <w:rPr>
          <w:rFonts w:ascii="Arial Narrow" w:hAnsi="Arial Narrow"/>
          <w:b/>
        </w:rPr>
        <w:t xml:space="preserve"> 1</w:t>
      </w:r>
      <w:r w:rsidRPr="008C5BA9">
        <w:rPr>
          <w:rFonts w:ascii="Arial Narrow" w:hAnsi="Arial Narrow"/>
          <w:b/>
        </w:rPr>
        <w:t xml:space="preserve"> </w:t>
      </w:r>
    </w:p>
    <w:p w14:paraId="6A6D0331" w14:textId="45D1074A" w:rsidR="00735E30" w:rsidRDefault="00735E30" w:rsidP="009B2BDF">
      <w:pPr>
        <w:spacing w:after="0" w:line="240" w:lineRule="auto"/>
        <w:jc w:val="both"/>
        <w:rPr>
          <w:rFonts w:ascii="Arial Narrow" w:hAnsi="Arial Narrow"/>
        </w:rPr>
      </w:pPr>
      <w:r w:rsidRPr="008C5BA9">
        <w:rPr>
          <w:rFonts w:ascii="Arial Narrow" w:hAnsi="Arial Narrow"/>
        </w:rPr>
        <w:t>Zamawiający zastrzega, iż podana liczba osób jest wartością maksymalną</w:t>
      </w:r>
      <w:r w:rsidR="005B0AB8">
        <w:rPr>
          <w:rFonts w:ascii="Arial Narrow" w:hAnsi="Arial Narrow"/>
        </w:rPr>
        <w:t>, którą Zamawiający może zmniejszyć</w:t>
      </w:r>
      <w:r w:rsidRPr="008C5BA9">
        <w:rPr>
          <w:rFonts w:ascii="Arial Narrow" w:hAnsi="Arial Narrow"/>
        </w:rPr>
        <w:t xml:space="preserve">. Ostateczna liczba osób korzystających z </w:t>
      </w:r>
      <w:r w:rsidR="005B0AB8">
        <w:rPr>
          <w:rFonts w:ascii="Arial Narrow" w:hAnsi="Arial Narrow"/>
        </w:rPr>
        <w:t>usługi</w:t>
      </w:r>
      <w:r w:rsidRPr="008C5BA9">
        <w:rPr>
          <w:rFonts w:ascii="Arial Narrow" w:hAnsi="Arial Narrow"/>
        </w:rPr>
        <w:t xml:space="preserve"> </w:t>
      </w:r>
      <w:r w:rsidR="00032DC4" w:rsidRPr="008C5BA9">
        <w:rPr>
          <w:rFonts w:ascii="Arial Narrow" w:hAnsi="Arial Narrow"/>
        </w:rPr>
        <w:t>zostanie</w:t>
      </w:r>
      <w:r w:rsidRPr="008C5BA9">
        <w:rPr>
          <w:rFonts w:ascii="Arial Narrow" w:hAnsi="Arial Narrow"/>
        </w:rPr>
        <w:t xml:space="preserve"> potwi</w:t>
      </w:r>
      <w:r w:rsidR="00032DC4" w:rsidRPr="008C5BA9">
        <w:rPr>
          <w:rFonts w:ascii="Arial Narrow" w:hAnsi="Arial Narrow"/>
        </w:rPr>
        <w:t>erdzona przez Zamawiającego, naj</w:t>
      </w:r>
      <w:r w:rsidR="00DB11D4">
        <w:rPr>
          <w:rFonts w:ascii="Arial Narrow" w:hAnsi="Arial Narrow"/>
        </w:rPr>
        <w:t xml:space="preserve">później na 3 dni </w:t>
      </w:r>
      <w:r w:rsidR="006275E0">
        <w:rPr>
          <w:rFonts w:ascii="Arial Narrow" w:hAnsi="Arial Narrow"/>
        </w:rPr>
        <w:t xml:space="preserve">robocze </w:t>
      </w:r>
      <w:r w:rsidR="00DB11D4">
        <w:rPr>
          <w:rFonts w:ascii="Arial Narrow" w:hAnsi="Arial Narrow"/>
        </w:rPr>
        <w:t>przed terminem</w:t>
      </w:r>
      <w:r w:rsidR="00032DC4" w:rsidRPr="008C5BA9">
        <w:rPr>
          <w:rFonts w:ascii="Arial Narrow" w:hAnsi="Arial Narrow"/>
        </w:rPr>
        <w:t xml:space="preserve"> rozpoczęcia realizacji</w:t>
      </w:r>
      <w:r w:rsidRPr="008C5BA9">
        <w:rPr>
          <w:rFonts w:ascii="Arial Narrow" w:hAnsi="Arial Narrow"/>
        </w:rPr>
        <w:t xml:space="preserve"> usług</w:t>
      </w:r>
      <w:r w:rsidR="00BF50C7" w:rsidRPr="008C5BA9">
        <w:rPr>
          <w:rFonts w:ascii="Arial Narrow" w:hAnsi="Arial Narrow"/>
        </w:rPr>
        <w:t>i</w:t>
      </w:r>
      <w:r w:rsidRPr="008C5BA9">
        <w:rPr>
          <w:rFonts w:ascii="Arial Narrow" w:hAnsi="Arial Narrow"/>
        </w:rPr>
        <w:t>.</w:t>
      </w:r>
    </w:p>
    <w:p w14:paraId="47780E3E" w14:textId="77777777" w:rsidR="00064454" w:rsidRPr="008C5BA9" w:rsidRDefault="00064454" w:rsidP="009B2BDF">
      <w:pPr>
        <w:spacing w:after="0" w:line="240" w:lineRule="auto"/>
        <w:jc w:val="both"/>
        <w:rPr>
          <w:rFonts w:ascii="Arial Narrow" w:hAnsi="Arial Narrow"/>
          <w:b/>
        </w:rPr>
      </w:pPr>
    </w:p>
    <w:p w14:paraId="3E57EAA6" w14:textId="3B6CA1D2" w:rsidR="00A83BDA" w:rsidRDefault="00B26DB6" w:rsidP="009B2B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6D1B0C">
        <w:rPr>
          <w:rFonts w:ascii="Arial Narrow" w:hAnsi="Arial Narrow"/>
          <w:b/>
        </w:rPr>
        <w:t xml:space="preserve">TERMIN </w:t>
      </w:r>
      <w:r w:rsidR="00064454">
        <w:rPr>
          <w:rFonts w:ascii="Arial Narrow" w:hAnsi="Arial Narrow"/>
          <w:b/>
        </w:rPr>
        <w:t>REALIZACJI ZAJĘĆ</w:t>
      </w:r>
    </w:p>
    <w:p w14:paraId="62F0EE4C" w14:textId="77777777" w:rsidR="00B258DF" w:rsidRPr="006D1B0C" w:rsidRDefault="00B258DF" w:rsidP="00B258DF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0042FF1A" w14:textId="774BDB14" w:rsidR="00750795" w:rsidRPr="007272F5" w:rsidRDefault="00547DB8" w:rsidP="009B2BD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7272F5">
        <w:rPr>
          <w:rFonts w:ascii="Arial Narrow" w:hAnsi="Arial Narrow"/>
        </w:rPr>
        <w:t>Ramy czasowe realizacji usługi: w p</w:t>
      </w:r>
      <w:r w:rsidR="005E7C3F" w:rsidRPr="007272F5">
        <w:rPr>
          <w:rFonts w:ascii="Arial Narrow" w:hAnsi="Arial Narrow"/>
        </w:rPr>
        <w:t xml:space="preserve">rzedziale czasowym </w:t>
      </w:r>
      <w:r w:rsidR="008C4D8F">
        <w:rPr>
          <w:rFonts w:ascii="Arial Narrow" w:hAnsi="Arial Narrow"/>
        </w:rPr>
        <w:t>marzec</w:t>
      </w:r>
      <w:r w:rsidRPr="007272F5">
        <w:rPr>
          <w:rFonts w:ascii="Arial Narrow" w:hAnsi="Arial Narrow"/>
        </w:rPr>
        <w:t xml:space="preserve"> 202</w:t>
      </w:r>
      <w:r w:rsidR="00E378FE" w:rsidRPr="007272F5">
        <w:rPr>
          <w:rFonts w:ascii="Arial Narrow" w:hAnsi="Arial Narrow"/>
        </w:rPr>
        <w:t>3</w:t>
      </w:r>
      <w:r w:rsidRPr="007272F5">
        <w:rPr>
          <w:rFonts w:ascii="Arial Narrow" w:hAnsi="Arial Narrow"/>
        </w:rPr>
        <w:t xml:space="preserve"> </w:t>
      </w:r>
      <w:r w:rsidR="005024F9" w:rsidRPr="007272F5">
        <w:rPr>
          <w:rFonts w:ascii="Arial Narrow" w:hAnsi="Arial Narrow"/>
        </w:rPr>
        <w:t xml:space="preserve">r. </w:t>
      </w:r>
      <w:r w:rsidR="005E7C3F" w:rsidRPr="007272F5">
        <w:rPr>
          <w:rFonts w:ascii="Arial Narrow" w:hAnsi="Arial Narrow"/>
        </w:rPr>
        <w:t xml:space="preserve">– </w:t>
      </w:r>
      <w:r w:rsidR="006275E0">
        <w:rPr>
          <w:rFonts w:ascii="Arial Narrow" w:hAnsi="Arial Narrow"/>
        </w:rPr>
        <w:t>27</w:t>
      </w:r>
      <w:r w:rsidR="005E7C3F" w:rsidRPr="007272F5">
        <w:rPr>
          <w:rFonts w:ascii="Arial Narrow" w:hAnsi="Arial Narrow"/>
        </w:rPr>
        <w:t>.</w:t>
      </w:r>
      <w:r w:rsidR="00E378FE" w:rsidRPr="007272F5">
        <w:rPr>
          <w:rFonts w:ascii="Arial Narrow" w:hAnsi="Arial Narrow"/>
        </w:rPr>
        <w:t>09</w:t>
      </w:r>
      <w:r w:rsidR="005E7C3F" w:rsidRPr="007272F5">
        <w:rPr>
          <w:rFonts w:ascii="Arial Narrow" w:hAnsi="Arial Narrow"/>
        </w:rPr>
        <w:t>.</w:t>
      </w:r>
      <w:r w:rsidR="00750795" w:rsidRPr="007272F5">
        <w:rPr>
          <w:rFonts w:ascii="Arial Narrow" w:hAnsi="Arial Narrow"/>
        </w:rPr>
        <w:t>202</w:t>
      </w:r>
      <w:r w:rsidR="00E378FE" w:rsidRPr="007272F5">
        <w:rPr>
          <w:rFonts w:ascii="Arial Narrow" w:hAnsi="Arial Narrow"/>
        </w:rPr>
        <w:t>3</w:t>
      </w:r>
      <w:r w:rsidR="00750795" w:rsidRPr="007272F5">
        <w:rPr>
          <w:rFonts w:ascii="Arial Narrow" w:hAnsi="Arial Narrow"/>
        </w:rPr>
        <w:t xml:space="preserve"> r.</w:t>
      </w:r>
    </w:p>
    <w:p w14:paraId="25414584" w14:textId="7F5FBD4E" w:rsidR="00750795" w:rsidRPr="007272F5" w:rsidRDefault="00BF50C7" w:rsidP="009B2BD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7272F5">
        <w:rPr>
          <w:rFonts w:ascii="Arial Narrow" w:hAnsi="Arial Narrow"/>
        </w:rPr>
        <w:t xml:space="preserve">Szczegółowe terminy </w:t>
      </w:r>
      <w:r w:rsidR="00E378FE" w:rsidRPr="007272F5">
        <w:rPr>
          <w:rFonts w:ascii="Arial Narrow" w:hAnsi="Arial Narrow"/>
        </w:rPr>
        <w:t xml:space="preserve">zajęć </w:t>
      </w:r>
      <w:r w:rsidR="002B46CC" w:rsidRPr="007272F5">
        <w:rPr>
          <w:rFonts w:ascii="Arial Narrow" w:hAnsi="Arial Narrow"/>
        </w:rPr>
        <w:t xml:space="preserve">zostaną ustalone z Wykonawcą po podpisaniu umowy. </w:t>
      </w:r>
      <w:r w:rsidR="00750795" w:rsidRPr="007272F5">
        <w:rPr>
          <w:rFonts w:ascii="Arial Narrow" w:hAnsi="Arial Narrow"/>
        </w:rPr>
        <w:t>Zamawiający zastrzega,</w:t>
      </w:r>
      <w:r w:rsidR="006275E0">
        <w:rPr>
          <w:rFonts w:ascii="Arial Narrow" w:hAnsi="Arial Narrow"/>
        </w:rPr>
        <w:br/>
      </w:r>
      <w:r w:rsidR="00750795" w:rsidRPr="007272F5">
        <w:rPr>
          <w:rFonts w:ascii="Arial Narrow" w:hAnsi="Arial Narrow"/>
        </w:rPr>
        <w:t xml:space="preserve">iż </w:t>
      </w:r>
      <w:bookmarkStart w:id="0" w:name="_GoBack"/>
      <w:bookmarkEnd w:id="0"/>
      <w:r w:rsidR="00E378FE" w:rsidRPr="007272F5">
        <w:rPr>
          <w:rFonts w:ascii="Arial Narrow" w:hAnsi="Arial Narrow"/>
        </w:rPr>
        <w:t xml:space="preserve">zajęcia </w:t>
      </w:r>
      <w:r w:rsidR="00750795" w:rsidRPr="007272F5">
        <w:rPr>
          <w:rFonts w:ascii="Arial Narrow" w:hAnsi="Arial Narrow"/>
        </w:rPr>
        <w:t>odbywać się będ</w:t>
      </w:r>
      <w:r w:rsidR="00E378FE" w:rsidRPr="007272F5">
        <w:rPr>
          <w:rFonts w:ascii="Arial Narrow" w:hAnsi="Arial Narrow"/>
        </w:rPr>
        <w:t>ą</w:t>
      </w:r>
      <w:r w:rsidR="00750795" w:rsidRPr="007272F5">
        <w:rPr>
          <w:rFonts w:ascii="Arial Narrow" w:hAnsi="Arial Narrow"/>
        </w:rPr>
        <w:t xml:space="preserve"> w dni robocze tj. od poniedziałku do piątku, przy założeniu, że odstęp pomiędzy spotkaniami będzie </w:t>
      </w:r>
      <w:r w:rsidR="00E378FE" w:rsidRPr="007272F5">
        <w:rPr>
          <w:rFonts w:ascii="Arial Narrow" w:hAnsi="Arial Narrow"/>
        </w:rPr>
        <w:t xml:space="preserve">wynosił </w:t>
      </w:r>
      <w:r w:rsidR="006275E0">
        <w:rPr>
          <w:rFonts w:ascii="Arial Narrow" w:hAnsi="Arial Narrow"/>
        </w:rPr>
        <w:t>co najmniej</w:t>
      </w:r>
      <w:r w:rsidR="00750795" w:rsidRPr="007272F5">
        <w:rPr>
          <w:rFonts w:ascii="Arial Narrow" w:hAnsi="Arial Narrow"/>
        </w:rPr>
        <w:t xml:space="preserve"> </w:t>
      </w:r>
      <w:r w:rsidR="00E378FE" w:rsidRPr="007272F5">
        <w:rPr>
          <w:rFonts w:ascii="Arial Narrow" w:hAnsi="Arial Narrow"/>
        </w:rPr>
        <w:t xml:space="preserve">14 </w:t>
      </w:r>
      <w:r w:rsidR="00750795" w:rsidRPr="007272F5">
        <w:rPr>
          <w:rFonts w:ascii="Arial Narrow" w:hAnsi="Arial Narrow"/>
        </w:rPr>
        <w:t>dni</w:t>
      </w:r>
      <w:r w:rsidR="007272F5" w:rsidRPr="007272F5">
        <w:rPr>
          <w:rFonts w:ascii="Arial Narrow" w:hAnsi="Arial Narrow"/>
        </w:rPr>
        <w:t xml:space="preserve"> kalendarzowych</w:t>
      </w:r>
      <w:r w:rsidR="00750795" w:rsidRPr="007272F5">
        <w:rPr>
          <w:rFonts w:ascii="Arial Narrow" w:hAnsi="Arial Narrow"/>
        </w:rPr>
        <w:t>.</w:t>
      </w:r>
    </w:p>
    <w:p w14:paraId="3392D590" w14:textId="77777777" w:rsidR="008B1320" w:rsidRPr="008C5BA9" w:rsidRDefault="008B1320" w:rsidP="009B2BD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2317C856" w14:textId="77777777" w:rsidR="00A42354" w:rsidRDefault="00A42354" w:rsidP="009B2B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MIEJSCE </w:t>
      </w:r>
    </w:p>
    <w:p w14:paraId="428E2A13" w14:textId="77777777" w:rsidR="00B258DF" w:rsidRDefault="00B258DF" w:rsidP="00B258DF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20508FF6" w14:textId="1F7C06C2" w:rsidR="00365EAD" w:rsidRPr="00B258DF" w:rsidRDefault="00E378FE" w:rsidP="00B258DF">
      <w:pPr>
        <w:pStyle w:val="Akapitzlist"/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E378FE">
        <w:rPr>
          <w:rFonts w:ascii="Arial Narrow" w:hAnsi="Arial Narrow"/>
          <w:bCs/>
        </w:rPr>
        <w:t xml:space="preserve">Na etapie składania oferty Wykonawca wskaże miejsce realizacji usługi, zlokalizowane na terenie województwa lubuskiego. </w:t>
      </w:r>
    </w:p>
    <w:p w14:paraId="4DAF97A0" w14:textId="77777777" w:rsidR="00A42354" w:rsidRPr="00A42354" w:rsidRDefault="00A42354" w:rsidP="009B2BDF">
      <w:pPr>
        <w:spacing w:after="0" w:line="240" w:lineRule="auto"/>
        <w:jc w:val="both"/>
        <w:rPr>
          <w:rFonts w:ascii="Arial Narrow" w:hAnsi="Arial Narrow"/>
          <w:b/>
        </w:rPr>
      </w:pPr>
    </w:p>
    <w:p w14:paraId="37BEBC9A" w14:textId="741BF393" w:rsidR="008C59E8" w:rsidRDefault="006E5FC6" w:rsidP="00F35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8C5BA9">
        <w:rPr>
          <w:rFonts w:ascii="Arial Narrow" w:hAnsi="Arial Narrow"/>
          <w:b/>
        </w:rPr>
        <w:t xml:space="preserve">TEMATYKA </w:t>
      </w:r>
      <w:r w:rsidR="00B26DB6" w:rsidRPr="008C5BA9">
        <w:rPr>
          <w:rFonts w:ascii="Arial Narrow" w:hAnsi="Arial Narrow"/>
          <w:b/>
        </w:rPr>
        <w:t>SPOTKA</w:t>
      </w:r>
      <w:r w:rsidR="001844A2">
        <w:rPr>
          <w:rFonts w:ascii="Arial Narrow" w:hAnsi="Arial Narrow"/>
          <w:b/>
        </w:rPr>
        <w:t>Ń</w:t>
      </w:r>
    </w:p>
    <w:p w14:paraId="6F5C49F5" w14:textId="77777777" w:rsidR="00B258DF" w:rsidRPr="00F35CA5" w:rsidRDefault="00B258DF" w:rsidP="00B258DF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1D041939" w14:textId="17ED846F" w:rsidR="006275E0" w:rsidRDefault="006F7BD2" w:rsidP="009B2BDF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6F7BD2">
        <w:rPr>
          <w:rFonts w:ascii="Arial Narrow" w:hAnsi="Arial Narrow"/>
          <w:color w:val="000000" w:themeColor="text1"/>
        </w:rPr>
        <w:t xml:space="preserve">Obszar tematyczny zajęć ma koncentrować się na zagadnieniach kluczowych zarówno z perspektywy NGO, jak </w:t>
      </w:r>
      <w:r w:rsidR="006275E0">
        <w:rPr>
          <w:rFonts w:ascii="Arial Narrow" w:hAnsi="Arial Narrow"/>
          <w:color w:val="000000" w:themeColor="text1"/>
        </w:rPr>
        <w:br/>
      </w:r>
      <w:r w:rsidRPr="006F7BD2">
        <w:rPr>
          <w:rFonts w:ascii="Arial Narrow" w:hAnsi="Arial Narrow"/>
          <w:color w:val="000000" w:themeColor="text1"/>
        </w:rPr>
        <w:t>i JST</w:t>
      </w:r>
      <w:r w:rsidR="00121765">
        <w:rPr>
          <w:rFonts w:ascii="Arial Narrow" w:hAnsi="Arial Narrow"/>
          <w:color w:val="000000" w:themeColor="text1"/>
        </w:rPr>
        <w:t xml:space="preserve">. </w:t>
      </w:r>
    </w:p>
    <w:p w14:paraId="49FEF5B7" w14:textId="4CCB9916" w:rsidR="006F7BD2" w:rsidRPr="006275E0" w:rsidRDefault="00121765" w:rsidP="009B2BDF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color w:val="000000" w:themeColor="text1"/>
        </w:rPr>
      </w:pPr>
      <w:r w:rsidRPr="006275E0">
        <w:rPr>
          <w:rFonts w:ascii="Arial Narrow" w:hAnsi="Arial Narrow"/>
          <w:color w:val="000000" w:themeColor="text1"/>
        </w:rPr>
        <w:t>Obszary obligatoryjne:</w:t>
      </w:r>
    </w:p>
    <w:p w14:paraId="55254DC3" w14:textId="18C55B0E" w:rsidR="006F7BD2" w:rsidRPr="006275E0" w:rsidRDefault="006F7BD2" w:rsidP="009B2BD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275E0">
        <w:rPr>
          <w:rFonts w:ascii="Arial Narrow" w:hAnsi="Arial Narrow"/>
          <w:color w:val="000000" w:themeColor="text1"/>
        </w:rPr>
        <w:t xml:space="preserve">specyfika procesu </w:t>
      </w:r>
      <w:proofErr w:type="spellStart"/>
      <w:r w:rsidRPr="006275E0">
        <w:rPr>
          <w:rFonts w:ascii="Arial Narrow" w:hAnsi="Arial Narrow"/>
          <w:color w:val="000000" w:themeColor="text1"/>
        </w:rPr>
        <w:t>deinstytucjonalizacji</w:t>
      </w:r>
      <w:proofErr w:type="spellEnd"/>
      <w:r w:rsidRPr="006275E0">
        <w:rPr>
          <w:rFonts w:ascii="Arial Narrow" w:hAnsi="Arial Narrow"/>
          <w:color w:val="000000" w:themeColor="text1"/>
        </w:rPr>
        <w:t xml:space="preserve"> (m.in. główne zał</w:t>
      </w:r>
      <w:r w:rsidR="00E37D84">
        <w:rPr>
          <w:rFonts w:ascii="Arial Narrow" w:hAnsi="Arial Narrow"/>
          <w:color w:val="000000" w:themeColor="text1"/>
        </w:rPr>
        <w:t>ożenia, dokumenty strategiczne);</w:t>
      </w:r>
    </w:p>
    <w:p w14:paraId="1196A8DB" w14:textId="76D3F01B" w:rsidR="006F7BD2" w:rsidRPr="00121765" w:rsidRDefault="006F7BD2" w:rsidP="009B2BD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F7BD2">
        <w:rPr>
          <w:rFonts w:ascii="Arial Narrow" w:hAnsi="Arial Narrow"/>
          <w:color w:val="000000" w:themeColor="text1"/>
        </w:rPr>
        <w:t xml:space="preserve">rozpoznanie i diagnozowanie zapotrzebowania (tworzenie dokumentów </w:t>
      </w:r>
      <w:r w:rsidR="00E37D84">
        <w:rPr>
          <w:rFonts w:ascii="Arial Narrow" w:hAnsi="Arial Narrow"/>
          <w:color w:val="000000" w:themeColor="text1"/>
        </w:rPr>
        <w:t xml:space="preserve">strategicznych, badań, diagnoz), </w:t>
      </w:r>
      <w:r w:rsidRPr="00121765">
        <w:rPr>
          <w:rFonts w:ascii="Arial Narrow" w:hAnsi="Arial Narrow"/>
          <w:color w:val="000000" w:themeColor="text1"/>
        </w:rPr>
        <w:t>badania ja</w:t>
      </w:r>
      <w:r w:rsidR="00E37D84">
        <w:rPr>
          <w:rFonts w:ascii="Arial Narrow" w:hAnsi="Arial Narrow"/>
          <w:color w:val="000000" w:themeColor="text1"/>
        </w:rPr>
        <w:t>kościowe w projektowaniu usług;</w:t>
      </w:r>
    </w:p>
    <w:p w14:paraId="5BD8A1A3" w14:textId="0D0D8107" w:rsidR="006F7BD2" w:rsidRPr="00121765" w:rsidRDefault="006F7BD2" w:rsidP="009B2BD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F7BD2">
        <w:rPr>
          <w:rFonts w:ascii="Arial Narrow" w:hAnsi="Arial Narrow"/>
          <w:color w:val="000000" w:themeColor="text1"/>
        </w:rPr>
        <w:t>zlecanie usług,</w:t>
      </w:r>
      <w:r w:rsidR="00121765" w:rsidRPr="00121765">
        <w:rPr>
          <w:rFonts w:ascii="Arial Narrow" w:hAnsi="Arial Narrow"/>
          <w:color w:val="000000" w:themeColor="text1"/>
        </w:rPr>
        <w:t xml:space="preserve"> </w:t>
      </w:r>
      <w:r w:rsidR="00E37D84">
        <w:rPr>
          <w:rFonts w:ascii="Arial Narrow" w:hAnsi="Arial Narrow"/>
          <w:color w:val="000000" w:themeColor="text1"/>
        </w:rPr>
        <w:t>zamówienia publiczne;</w:t>
      </w:r>
    </w:p>
    <w:p w14:paraId="20BDE061" w14:textId="341E8476" w:rsidR="006F7BD2" w:rsidRPr="00121765" w:rsidRDefault="006F7BD2" w:rsidP="009B2BD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F7BD2">
        <w:rPr>
          <w:rFonts w:ascii="Arial Narrow" w:hAnsi="Arial Narrow"/>
          <w:color w:val="000000" w:themeColor="text1"/>
        </w:rPr>
        <w:t>pozyskiwanie środków finansowych ze źródeł krajowych, unijnych i innych</w:t>
      </w:r>
      <w:r w:rsidR="00121765">
        <w:rPr>
          <w:rFonts w:ascii="Arial Narrow" w:hAnsi="Arial Narrow"/>
          <w:color w:val="000000" w:themeColor="text1"/>
        </w:rPr>
        <w:t>;</w:t>
      </w:r>
      <w:r w:rsidR="00121765" w:rsidRPr="00121765">
        <w:rPr>
          <w:rFonts w:ascii="Arial Narrow" w:hAnsi="Arial Narrow"/>
          <w:color w:val="000000" w:themeColor="text1"/>
        </w:rPr>
        <w:t xml:space="preserve"> </w:t>
      </w:r>
      <w:r w:rsidR="00121765" w:rsidRPr="006F7BD2">
        <w:rPr>
          <w:rFonts w:ascii="Arial Narrow" w:hAnsi="Arial Narrow"/>
          <w:color w:val="000000" w:themeColor="text1"/>
        </w:rPr>
        <w:t>tworzenie i rozliczanie projektów, w tym projektów współfinansowanych i fi</w:t>
      </w:r>
      <w:r w:rsidR="00E37D84">
        <w:rPr>
          <w:rFonts w:ascii="Arial Narrow" w:hAnsi="Arial Narrow"/>
          <w:color w:val="000000" w:themeColor="text1"/>
        </w:rPr>
        <w:t>nansowanych ze środków unijnych;</w:t>
      </w:r>
    </w:p>
    <w:p w14:paraId="5DACA515" w14:textId="64139119" w:rsidR="00121765" w:rsidRPr="00B2336A" w:rsidRDefault="00121765" w:rsidP="009B2BD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  <w:lang w:val="en-US"/>
        </w:rPr>
      </w:pPr>
      <w:proofErr w:type="spellStart"/>
      <w:r w:rsidRPr="00B2336A">
        <w:rPr>
          <w:rFonts w:ascii="Arial Narrow" w:hAnsi="Arial Narrow"/>
          <w:color w:val="000000" w:themeColor="text1"/>
          <w:lang w:val="en-US"/>
        </w:rPr>
        <w:t>projektowanie</w:t>
      </w:r>
      <w:proofErr w:type="spellEnd"/>
      <w:r w:rsidRPr="00B2336A"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 w:rsidRPr="00B2336A">
        <w:rPr>
          <w:rFonts w:ascii="Arial Narrow" w:hAnsi="Arial Narrow"/>
          <w:color w:val="000000" w:themeColor="text1"/>
          <w:lang w:val="en-US"/>
        </w:rPr>
        <w:t>społeczne</w:t>
      </w:r>
      <w:proofErr w:type="spellEnd"/>
      <w:r w:rsidRPr="00B2336A">
        <w:rPr>
          <w:rFonts w:ascii="Arial Narrow" w:hAnsi="Arial Narrow"/>
          <w:color w:val="000000" w:themeColor="text1"/>
          <w:lang w:val="en-US"/>
        </w:rPr>
        <w:t xml:space="preserve"> (m.in. service design, design thinking, visu</w:t>
      </w:r>
      <w:r w:rsidR="00E37D84">
        <w:rPr>
          <w:rFonts w:ascii="Arial Narrow" w:hAnsi="Arial Narrow"/>
          <w:color w:val="000000" w:themeColor="text1"/>
          <w:lang w:val="en-US"/>
        </w:rPr>
        <w:t>al thinking, service blueprint);</w:t>
      </w:r>
    </w:p>
    <w:p w14:paraId="6D15BE0A" w14:textId="0B6E1221" w:rsidR="00121765" w:rsidRPr="00F35CA5" w:rsidRDefault="00DF4075" w:rsidP="009B2BDF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F7BD2">
        <w:rPr>
          <w:rFonts w:ascii="Arial Narrow" w:hAnsi="Arial Narrow"/>
          <w:color w:val="000000" w:themeColor="text1"/>
        </w:rPr>
        <w:t>współpraca międzyinstytucjonalna i międzyse</w:t>
      </w:r>
      <w:r w:rsidR="00E37D84">
        <w:rPr>
          <w:rFonts w:ascii="Arial Narrow" w:hAnsi="Arial Narrow"/>
          <w:color w:val="000000" w:themeColor="text1"/>
        </w:rPr>
        <w:t>ktorowa (komunikacja społeczna).</w:t>
      </w:r>
    </w:p>
    <w:p w14:paraId="0986CCCE" w14:textId="6CAC5523" w:rsidR="00121765" w:rsidRPr="006275E0" w:rsidRDefault="00121765" w:rsidP="009B2BD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 Narrow" w:hAnsi="Arial Narrow"/>
          <w:color w:val="000000" w:themeColor="text1"/>
        </w:rPr>
      </w:pPr>
      <w:r w:rsidRPr="006275E0">
        <w:rPr>
          <w:rFonts w:ascii="Arial Narrow" w:hAnsi="Arial Narrow"/>
          <w:color w:val="000000" w:themeColor="text1"/>
        </w:rPr>
        <w:lastRenderedPageBreak/>
        <w:t>Obszary fakultatywne:</w:t>
      </w:r>
    </w:p>
    <w:p w14:paraId="59456C85" w14:textId="26596646" w:rsidR="006F7BD2" w:rsidRPr="006275E0" w:rsidRDefault="00E37D84" w:rsidP="009B2BDF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budowanie marki i promocja;</w:t>
      </w:r>
    </w:p>
    <w:p w14:paraId="4D9047FF" w14:textId="695E0183" w:rsidR="006F7BD2" w:rsidRPr="006275E0" w:rsidRDefault="006F7BD2" w:rsidP="009B2BDF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275E0">
        <w:rPr>
          <w:rFonts w:ascii="Arial Narrow" w:hAnsi="Arial Narrow"/>
          <w:color w:val="000000" w:themeColor="text1"/>
        </w:rPr>
        <w:t>budowani</w:t>
      </w:r>
      <w:r w:rsidR="00E37D84">
        <w:rPr>
          <w:rFonts w:ascii="Arial Narrow" w:hAnsi="Arial Narrow"/>
          <w:color w:val="000000" w:themeColor="text1"/>
        </w:rPr>
        <w:t>e zespołu, zarządzanie zespołem;</w:t>
      </w:r>
    </w:p>
    <w:p w14:paraId="3326E97D" w14:textId="383F949C" w:rsidR="006F7BD2" w:rsidRPr="006275E0" w:rsidRDefault="006F7BD2" w:rsidP="009B2BDF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275E0">
        <w:rPr>
          <w:rFonts w:ascii="Arial Narrow" w:hAnsi="Arial Narrow"/>
          <w:color w:val="000000" w:themeColor="text1"/>
        </w:rPr>
        <w:t xml:space="preserve">praca projektowa, wyzwania związane z wdrożeniem zaplanowanej koncepcji. </w:t>
      </w:r>
    </w:p>
    <w:p w14:paraId="49180525" w14:textId="77777777" w:rsidR="00CF42F8" w:rsidRPr="005333B8" w:rsidRDefault="00CF42F8" w:rsidP="009B2BDF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644C4AC9" w14:textId="77777777" w:rsidR="006F7BD2" w:rsidRPr="00064454" w:rsidRDefault="006F7BD2" w:rsidP="009B2BDF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064454">
        <w:rPr>
          <w:rFonts w:ascii="Arial Narrow" w:hAnsi="Arial Narrow"/>
          <w:b/>
          <w:bCs/>
        </w:rPr>
        <w:t>UWAGA 2</w:t>
      </w:r>
    </w:p>
    <w:p w14:paraId="5DDE0019" w14:textId="60FBF360" w:rsidR="006F7BD2" w:rsidRPr="00064454" w:rsidRDefault="006F7BD2" w:rsidP="009B2BDF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Zaproponowany przez Zamawiającego zakres tematyczny nie jest katalogiem zamkniętym. Wykonawca może zaproponować dodatkowe obszary, które po pozytywnym zaopiniowaniu zostaną włączone do programu</w:t>
      </w:r>
      <w:r w:rsidR="00DF4075">
        <w:rPr>
          <w:rFonts w:ascii="Arial Narrow" w:hAnsi="Arial Narrow"/>
          <w:bCs/>
        </w:rPr>
        <w:t>.</w:t>
      </w:r>
    </w:p>
    <w:p w14:paraId="1AD1CBD2" w14:textId="77777777" w:rsidR="00850302" w:rsidRPr="001844A2" w:rsidRDefault="00850302" w:rsidP="009B2BDF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7D84F4F4" w14:textId="77777777" w:rsidR="00F00D8B" w:rsidRPr="008C5BA9" w:rsidRDefault="00F00D8B" w:rsidP="009B2BDF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</w:p>
    <w:p w14:paraId="63E13F9D" w14:textId="3A1A7589" w:rsidR="00231B23" w:rsidRDefault="00997101" w:rsidP="00F35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231B23">
        <w:rPr>
          <w:rFonts w:ascii="Arial Narrow" w:hAnsi="Arial Narrow" w:cs="Arial"/>
          <w:b/>
        </w:rPr>
        <w:t xml:space="preserve">ZAPEWNIENIE USŁUGI HOTELARSKIEJ ORAZ RESTAURACYJNEJ WRAZ Z SALĄ SZKOLENIOWĄ NA </w:t>
      </w:r>
      <w:r w:rsidR="00231B23" w:rsidRPr="00231B23">
        <w:rPr>
          <w:rFonts w:ascii="Arial Narrow" w:hAnsi="Arial Narrow" w:cs="Arial"/>
          <w:b/>
          <w:color w:val="000000" w:themeColor="text1"/>
        </w:rPr>
        <w:t>SZEŚĆ</w:t>
      </w:r>
      <w:r w:rsidRPr="00231B23">
        <w:rPr>
          <w:rFonts w:ascii="Arial Narrow" w:hAnsi="Arial Narrow" w:cs="Arial"/>
          <w:b/>
          <w:color w:val="FF0000"/>
        </w:rPr>
        <w:t xml:space="preserve"> </w:t>
      </w:r>
      <w:r w:rsidR="008336DE" w:rsidRPr="00231B23">
        <w:rPr>
          <w:rFonts w:ascii="Arial Narrow" w:hAnsi="Arial Narrow" w:cs="Arial"/>
          <w:b/>
        </w:rPr>
        <w:t>DWUDNIOW</w:t>
      </w:r>
      <w:r w:rsidR="00231B23" w:rsidRPr="00231B23">
        <w:rPr>
          <w:rFonts w:ascii="Arial Narrow" w:hAnsi="Arial Narrow" w:cs="Arial"/>
          <w:b/>
        </w:rPr>
        <w:t>YCH</w:t>
      </w:r>
      <w:r w:rsidR="002A5D60" w:rsidRPr="00231B23">
        <w:rPr>
          <w:rFonts w:ascii="Arial Narrow" w:hAnsi="Arial Narrow" w:cs="Arial"/>
          <w:b/>
        </w:rPr>
        <w:t xml:space="preserve"> SPOTKA</w:t>
      </w:r>
      <w:r w:rsidR="00231B23" w:rsidRPr="00231B23">
        <w:rPr>
          <w:rFonts w:ascii="Arial Narrow" w:hAnsi="Arial Narrow" w:cs="Arial"/>
          <w:b/>
        </w:rPr>
        <w:t>Ń</w:t>
      </w:r>
    </w:p>
    <w:p w14:paraId="241BDCD7" w14:textId="77777777" w:rsidR="00F35CA5" w:rsidRPr="00F35CA5" w:rsidRDefault="00F35CA5" w:rsidP="00F35CA5">
      <w:pPr>
        <w:pStyle w:val="Akapitzlist"/>
        <w:spacing w:after="0" w:line="240" w:lineRule="auto"/>
        <w:ind w:left="360"/>
        <w:jc w:val="both"/>
        <w:rPr>
          <w:rFonts w:ascii="Arial Narrow" w:hAnsi="Arial Narrow" w:cs="Arial"/>
          <w:b/>
        </w:rPr>
      </w:pPr>
    </w:p>
    <w:p w14:paraId="114B4CD3" w14:textId="77777777" w:rsidR="00A55588" w:rsidRPr="002D74FB" w:rsidRDefault="002D74FB" w:rsidP="009B2BD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F4656E">
        <w:rPr>
          <w:rFonts w:ascii="Arial Narrow" w:eastAsia="Times New Roman" w:hAnsi="Arial Narrow" w:cs="Arial"/>
          <w:kern w:val="1"/>
          <w:lang w:eastAsia="hi-IN" w:bidi="hi-IN"/>
        </w:rPr>
        <w:t>1)</w:t>
      </w:r>
      <w:r w:rsidR="00A55588" w:rsidRPr="002D74FB">
        <w:rPr>
          <w:rFonts w:ascii="Arial Narrow" w:eastAsia="Times New Roman" w:hAnsi="Arial Narrow" w:cs="Arial"/>
          <w:b/>
          <w:kern w:val="1"/>
          <w:lang w:eastAsia="hi-IN" w:bidi="hi-IN"/>
        </w:rPr>
        <w:t xml:space="preserve"> W zakresie zakwaterowania uczestników Wykonawca zapewni: </w:t>
      </w:r>
    </w:p>
    <w:p w14:paraId="10CEF28D" w14:textId="77777777" w:rsidR="008C5BA9" w:rsidRPr="00BF47D9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</w:pPr>
      <w:r w:rsidRPr="00DF1646">
        <w:rPr>
          <w:rFonts w:ascii="Arial Narrow" w:eastAsia="Times New Roman" w:hAnsi="Arial Narrow" w:cs="Arial"/>
          <w:kern w:val="1"/>
          <w:lang w:eastAsia="hi-IN" w:bidi="hi-IN"/>
        </w:rPr>
        <w:t xml:space="preserve">a) zakwaterowanie uczestnikom spotkań, z wyłączeniem uczestników zamieszkujących w miejscowości, </w:t>
      </w:r>
      <w:r w:rsidR="00F75E9B">
        <w:rPr>
          <w:rFonts w:ascii="Arial Narrow" w:eastAsia="Times New Roman" w:hAnsi="Arial Narrow" w:cs="Arial"/>
          <w:kern w:val="1"/>
          <w:lang w:eastAsia="hi-IN" w:bidi="hi-IN"/>
        </w:rPr>
        <w:br/>
      </w:r>
      <w:r w:rsidRPr="00DF1646">
        <w:rPr>
          <w:rFonts w:ascii="Arial Narrow" w:eastAsia="Times New Roman" w:hAnsi="Arial Narrow" w:cs="Arial"/>
          <w:kern w:val="1"/>
          <w:lang w:eastAsia="hi-IN" w:bidi="hi-IN"/>
        </w:rPr>
        <w:t xml:space="preserve">w której odbywa się spotkanie, w hotelu o standardzie co najmniej </w:t>
      </w:r>
      <w:r w:rsidRPr="00DF1646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>dwugwiazdko</w:t>
      </w:r>
      <w:r w:rsidR="00F75E9B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wym ** lub równoważnym, zgodnie </w:t>
      </w:r>
      <w:r w:rsidRPr="00DF1646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z Rozporządzeniem Ministra Gospodarki i Pracy z </w:t>
      </w:r>
      <w:r w:rsidRPr="00BF47D9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>dnia 19.08.2004r., w sprawie obiektów hotelarskich i innych obiektów, w których są świadczone usługi hotelarskie (tj</w:t>
      </w:r>
      <w:r w:rsidR="00BA5407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>. Dz. U. z 2017 r., poz. 2166)</w:t>
      </w:r>
    </w:p>
    <w:p w14:paraId="6E3BD207" w14:textId="77777777" w:rsidR="008C5BA9" w:rsidRPr="00BF47D9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</w:pPr>
      <w:r w:rsidRPr="00BF47D9">
        <w:rPr>
          <w:rFonts w:ascii="Arial Narrow" w:eastAsia="Times New Roman" w:hAnsi="Arial Narrow" w:cs="Arial"/>
          <w:color w:val="000000" w:themeColor="text1"/>
          <w:kern w:val="1"/>
          <w:u w:val="single"/>
          <w:lang w:eastAsia="hi-IN" w:bidi="hi-IN"/>
        </w:rPr>
        <w:t>UWAGA!  Zamawiający zastrzega sobie prawo zmniejszeni</w:t>
      </w:r>
      <w:r w:rsidR="00BA5407">
        <w:rPr>
          <w:rFonts w:ascii="Arial Narrow" w:eastAsia="Times New Roman" w:hAnsi="Arial Narrow" w:cs="Arial"/>
          <w:color w:val="000000" w:themeColor="text1"/>
          <w:kern w:val="1"/>
          <w:u w:val="single"/>
          <w:lang w:eastAsia="hi-IN" w:bidi="hi-IN"/>
        </w:rPr>
        <w:t>a liczby uczestników spotkania;</w:t>
      </w:r>
    </w:p>
    <w:p w14:paraId="07F54956" w14:textId="77777777" w:rsidR="008C5BA9" w:rsidRPr="00DF1646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 w:rsidRPr="00DF1646">
        <w:rPr>
          <w:rFonts w:ascii="Arial Narrow" w:eastAsia="Times New Roman" w:hAnsi="Arial Narrow" w:cs="Arial"/>
          <w:kern w:val="1"/>
          <w:lang w:eastAsia="hi-IN" w:bidi="hi-IN"/>
        </w:rPr>
        <w:t xml:space="preserve">b) zapewnienie jednego noclegu (ze śniadaniem) podczas </w:t>
      </w:r>
      <w:r w:rsidRPr="00DF1646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każdego z </w:t>
      </w:r>
      <w:r w:rsidRPr="00DF1646">
        <w:rPr>
          <w:rFonts w:ascii="Arial Narrow" w:eastAsia="Times New Roman" w:hAnsi="Arial Narrow" w:cs="Arial"/>
          <w:kern w:val="1"/>
          <w:lang w:eastAsia="hi-IN" w:bidi="hi-IN"/>
        </w:rPr>
        <w:t xml:space="preserve">dwudniowych spotkań (każdorazowo </w:t>
      </w:r>
      <w:r w:rsidR="00D55528">
        <w:rPr>
          <w:rFonts w:ascii="Arial Narrow" w:eastAsia="Times New Roman" w:hAnsi="Arial Narrow" w:cs="Arial"/>
          <w:kern w:val="1"/>
          <w:lang w:eastAsia="hi-IN" w:bidi="hi-IN"/>
        </w:rPr>
        <w:br/>
      </w:r>
      <w:r w:rsidRPr="00DF1646">
        <w:rPr>
          <w:rFonts w:ascii="Arial Narrow" w:eastAsia="Times New Roman" w:hAnsi="Arial Narrow" w:cs="Arial"/>
          <w:kern w:val="1"/>
          <w:lang w:eastAsia="hi-IN" w:bidi="hi-IN"/>
        </w:rPr>
        <w:t>w pierwszym dniu każdego spotkania) w maksymalnie dwuosobowych pokojach. Wszystkie pokoje muszą posiadać pełny węzeł sanitarny tj.: łazienka z natryskiem, ewent. wanną, WC. Łóżka powinny być oddzielone od siebie i stanowić odrębne posłanie, z zachowaniem zasady, że w pokoju dwuosobowym kwater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owane będą osoby tej samej płci;</w:t>
      </w:r>
    </w:p>
    <w:p w14:paraId="680B2635" w14:textId="77777777" w:rsidR="008C5BA9" w:rsidRPr="00DF1646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 w:rsidRPr="00DF1646">
        <w:rPr>
          <w:rFonts w:ascii="Arial Narrow" w:eastAsia="Times New Roman" w:hAnsi="Arial Narrow" w:cs="Arial"/>
          <w:kern w:val="1"/>
          <w:lang w:eastAsia="hi-IN" w:bidi="hi-IN"/>
        </w:rPr>
        <w:t>c) ww. baza noclegowa musi p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osiadać zaplecze gastronomiczne;</w:t>
      </w:r>
    </w:p>
    <w:p w14:paraId="0EC5A16A" w14:textId="714B59DD" w:rsidR="008C5BA9" w:rsidRPr="00DF1646" w:rsidRDefault="00E37D84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Times New Roman" w:hAnsi="Arial Narrow" w:cs="Arial"/>
          <w:kern w:val="1"/>
          <w:lang w:eastAsia="hi-IN" w:bidi="hi-IN"/>
        </w:rPr>
        <w:t>d) w</w:t>
      </w:r>
      <w:r w:rsidR="008C5BA9" w:rsidRPr="00DF1646">
        <w:rPr>
          <w:rFonts w:ascii="Arial Narrow" w:eastAsia="Times New Roman" w:hAnsi="Arial Narrow" w:cs="Arial"/>
          <w:kern w:val="1"/>
          <w:lang w:eastAsia="hi-IN" w:bidi="hi-IN"/>
        </w:rPr>
        <w:t>ykonawca zobowiązany jest do opłacenia ewen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tualnych opłat klimatycznych;</w:t>
      </w:r>
    </w:p>
    <w:p w14:paraId="4ECE1109" w14:textId="77777777" w:rsidR="008C5BA9" w:rsidRPr="00DF1646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 w:rsidRPr="00DF1646">
        <w:rPr>
          <w:rFonts w:ascii="Arial Narrow" w:eastAsia="Times New Roman" w:hAnsi="Arial Narrow" w:cs="Arial"/>
          <w:kern w:val="1"/>
          <w:lang w:eastAsia="hi-IN" w:bidi="hi-IN"/>
        </w:rPr>
        <w:t>e) hotel musi dysponować pokojami oraz infrastruktu</w:t>
      </w:r>
      <w:r w:rsidR="00BF47D9">
        <w:rPr>
          <w:rFonts w:ascii="Arial Narrow" w:eastAsia="Times New Roman" w:hAnsi="Arial Narrow" w:cs="Arial"/>
          <w:kern w:val="1"/>
          <w:lang w:eastAsia="hi-IN" w:bidi="hi-IN"/>
        </w:rPr>
        <w:t xml:space="preserve">rą dostosowaną do potrzeb osób 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z niepełnosprawnością ruchową;</w:t>
      </w:r>
    </w:p>
    <w:p w14:paraId="52706295" w14:textId="77777777" w:rsidR="003F5EF6" w:rsidRPr="003C7C45" w:rsidRDefault="00B13636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>f</w:t>
      </w:r>
      <w:r w:rsidR="008C5BA9" w:rsidRPr="003C7C45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) </w:t>
      </w:r>
      <w:r w:rsidR="008C5BA9" w:rsidRPr="003C7C45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nie dopuszcza się zakwaterowania części uczestników w innym (</w:t>
      </w:r>
      <w:r w:rsidR="00810AA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współpracującym) ośrodku/hotelu.</w:t>
      </w:r>
    </w:p>
    <w:p w14:paraId="3C82BF94" w14:textId="77777777" w:rsidR="003C7C45" w:rsidRPr="008C5BA9" w:rsidRDefault="003C7C45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</w:p>
    <w:p w14:paraId="7EFC553F" w14:textId="77777777" w:rsidR="008C5BA9" w:rsidRPr="00D55528" w:rsidRDefault="008C5BA9" w:rsidP="009B2B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  <w:r w:rsidRPr="00D55528">
        <w:rPr>
          <w:rFonts w:ascii="Arial Narrow" w:eastAsia="SimSun" w:hAnsi="Arial Narrow" w:cs="Arial"/>
          <w:b/>
          <w:color w:val="000000"/>
          <w:kern w:val="1"/>
          <w:lang w:eastAsia="hi-IN" w:bidi="hi-IN"/>
        </w:rPr>
        <w:t xml:space="preserve">W zakresie sali szkoleniowej Wykonawca zapewni: </w:t>
      </w:r>
    </w:p>
    <w:p w14:paraId="315F52D7" w14:textId="54BA43ED" w:rsidR="008C5BA9" w:rsidRPr="00DF1646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  <w:r w:rsidRPr="00DF1646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a) salę szkoleniową mieszczącą minimum </w:t>
      </w:r>
      <w:r w:rsidR="002A5D60" w:rsidRPr="002A5D60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2</w:t>
      </w:r>
      <w:r w:rsidR="008C4D8F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2</w:t>
      </w:r>
      <w:r w:rsidRPr="002A5D60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 os</w:t>
      </w:r>
      <w:r w:rsidR="008C4D8F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oby</w:t>
      </w:r>
      <w:r w:rsidRPr="002A5D60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 w wymiarze</w:t>
      </w:r>
      <w:r w:rsidR="001A5D1E" w:rsidRPr="002A5D60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 zegarow</w:t>
      </w:r>
      <w:r w:rsidR="00576AA9" w:rsidRPr="002A5D60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ym </w:t>
      </w:r>
      <w:r w:rsidR="00576AA9">
        <w:rPr>
          <w:rFonts w:ascii="Arial Narrow" w:eastAsia="SimSun" w:hAnsi="Arial Narrow" w:cs="Arial"/>
          <w:color w:val="000000"/>
          <w:kern w:val="1"/>
          <w:lang w:eastAsia="hi-IN" w:bidi="hi-IN"/>
        </w:rPr>
        <w:t>zgodnym</w:t>
      </w:r>
      <w:r w:rsidR="00C85D17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z p</w:t>
      </w:r>
      <w:r w:rsidR="00576AA9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kt 1 </w:t>
      </w:r>
      <w:proofErr w:type="spellStart"/>
      <w:r w:rsidR="00576AA9">
        <w:rPr>
          <w:rFonts w:ascii="Arial Narrow" w:eastAsia="SimSun" w:hAnsi="Arial Narrow" w:cs="Arial"/>
          <w:color w:val="000000"/>
          <w:kern w:val="1"/>
          <w:lang w:eastAsia="hi-IN" w:bidi="hi-IN"/>
        </w:rPr>
        <w:t>pp</w:t>
      </w:r>
      <w:r w:rsidR="008E60A1">
        <w:rPr>
          <w:rFonts w:ascii="Arial Narrow" w:eastAsia="SimSun" w:hAnsi="Arial Narrow" w:cs="Arial"/>
          <w:color w:val="000000"/>
          <w:kern w:val="1"/>
          <w:lang w:eastAsia="hi-IN" w:bidi="hi-IN"/>
        </w:rPr>
        <w:t>kt</w:t>
      </w:r>
      <w:proofErr w:type="spellEnd"/>
      <w:r w:rsidR="008E60A1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2</w:t>
      </w:r>
      <w:r w:rsidR="00C85D17">
        <w:rPr>
          <w:rFonts w:ascii="Arial Narrow" w:eastAsia="SimSun" w:hAnsi="Arial Narrow" w:cs="Arial"/>
          <w:color w:val="000000"/>
          <w:kern w:val="1"/>
          <w:lang w:eastAsia="hi-IN" w:bidi="hi-IN"/>
        </w:rPr>
        <w:t>)</w:t>
      </w:r>
      <w:r w:rsidRPr="00DF1646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</w:t>
      </w:r>
      <w:r w:rsidR="00576AA9">
        <w:rPr>
          <w:rFonts w:ascii="Arial Narrow" w:eastAsia="SimSun" w:hAnsi="Arial Narrow" w:cs="Arial"/>
          <w:color w:val="000000"/>
          <w:kern w:val="1"/>
          <w:lang w:eastAsia="hi-IN" w:bidi="hi-IN"/>
        </w:rPr>
        <w:t>OPZ</w:t>
      </w:r>
      <w:r w:rsidR="00BA5407">
        <w:rPr>
          <w:rFonts w:ascii="Arial Narrow" w:eastAsia="SimSun" w:hAnsi="Arial Narrow" w:cs="Arial"/>
          <w:color w:val="000000"/>
          <w:kern w:val="1"/>
          <w:lang w:eastAsia="hi-IN" w:bidi="hi-IN"/>
        </w:rPr>
        <w:t>;</w:t>
      </w:r>
    </w:p>
    <w:p w14:paraId="30F9CCCF" w14:textId="29DC52FB" w:rsidR="008C5BA9" w:rsidRPr="00DF1646" w:rsidRDefault="001844A2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  <w:r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b) sala szkoleniowa będzie </w:t>
      </w:r>
      <w:r w:rsidR="008C5BA9" w:rsidRPr="00DF1646">
        <w:rPr>
          <w:rFonts w:ascii="Arial Narrow" w:eastAsia="SimSun" w:hAnsi="Arial Narrow" w:cs="Arial"/>
          <w:color w:val="000000"/>
          <w:kern w:val="1"/>
          <w:lang w:eastAsia="hi-IN" w:bidi="hi-IN"/>
        </w:rPr>
        <w:t>wyposażona w stoły, krzesła, rzutnik multimedia</w:t>
      </w:r>
      <w:r w:rsidR="002B3F84">
        <w:rPr>
          <w:rFonts w:ascii="Arial Narrow" w:eastAsia="SimSun" w:hAnsi="Arial Narrow" w:cs="Arial"/>
          <w:color w:val="000000"/>
          <w:kern w:val="1"/>
          <w:lang w:eastAsia="hi-IN" w:bidi="hi-IN"/>
        </w:rPr>
        <w:t>lny z ekranem, komputer, tablicę</w:t>
      </w:r>
      <w:r w:rsidR="008C5BA9" w:rsidRPr="00DF1646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flipchart z kartkami lub tablice sucho ścieralne oraz komplet pisaków, bezprzewodowy </w:t>
      </w:r>
      <w:r w:rsidR="00BA5407">
        <w:rPr>
          <w:rFonts w:ascii="Arial Narrow" w:eastAsia="SimSun" w:hAnsi="Arial Narrow" w:cs="Arial"/>
          <w:color w:val="000000"/>
          <w:kern w:val="1"/>
          <w:lang w:eastAsia="hi-IN" w:bidi="hi-IN"/>
        </w:rPr>
        <w:t>- bezpłatny dostęp do Internetu;</w:t>
      </w:r>
    </w:p>
    <w:p w14:paraId="7A32FEB5" w14:textId="77777777" w:rsidR="008C5BA9" w:rsidRPr="00DF1646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  <w:r w:rsidRPr="00DF1646">
        <w:rPr>
          <w:rFonts w:ascii="Arial Narrow" w:eastAsia="SimSun" w:hAnsi="Arial Narrow" w:cs="Arial"/>
          <w:color w:val="000000"/>
          <w:kern w:val="1"/>
          <w:lang w:eastAsia="hi-IN" w:bidi="hi-IN"/>
        </w:rPr>
        <w:t>c) sala powinna być dostosowana do potrzeb</w:t>
      </w:r>
      <w:r w:rsidR="00BA5407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osób niepełnosprawnych ruchowo;</w:t>
      </w:r>
    </w:p>
    <w:p w14:paraId="116259F9" w14:textId="77777777" w:rsidR="00E56ECD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</w:pPr>
      <w:r w:rsidRPr="00E56EC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d) na </w:t>
      </w:r>
      <w:r w:rsidR="00E56EC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wydzielonej powierzchni sali będzie</w:t>
      </w:r>
      <w:r w:rsidRPr="00E56EC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 </w:t>
      </w:r>
      <w:r w:rsidR="00E56EC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przygotowany</w:t>
      </w:r>
      <w:r w:rsidRPr="00E56EC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 </w:t>
      </w:r>
      <w:r w:rsidR="00E56EC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 xml:space="preserve">serwis </w:t>
      </w:r>
      <w:r w:rsidRPr="00E56ECD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kawowy;</w:t>
      </w:r>
      <w:r w:rsidR="00E56ECD" w:rsidRPr="00E56ECD">
        <w:t xml:space="preserve"> </w:t>
      </w:r>
    </w:p>
    <w:p w14:paraId="05224E72" w14:textId="77777777" w:rsidR="008C5BA9" w:rsidRDefault="008C5BA9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  <w:r w:rsidRPr="00DF1646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e) sala musi </w:t>
      </w:r>
      <w:r w:rsidR="00576AA9">
        <w:rPr>
          <w:rFonts w:ascii="Arial Narrow" w:eastAsia="SimSun" w:hAnsi="Arial Narrow" w:cs="Arial"/>
          <w:color w:val="000000"/>
          <w:kern w:val="1"/>
          <w:lang w:eastAsia="hi-IN" w:bidi="hi-IN"/>
        </w:rPr>
        <w:t>być widna</w:t>
      </w:r>
      <w:r w:rsidR="00BA5407">
        <w:rPr>
          <w:rFonts w:ascii="Arial Narrow" w:eastAsia="SimSun" w:hAnsi="Arial Narrow" w:cs="Arial"/>
          <w:color w:val="000000"/>
          <w:kern w:val="1"/>
          <w:lang w:eastAsia="hi-IN" w:bidi="hi-IN"/>
        </w:rPr>
        <w:t>,</w:t>
      </w:r>
      <w:r w:rsidR="00576AA9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</w:t>
      </w:r>
      <w:r w:rsidRPr="00DF1646">
        <w:rPr>
          <w:rFonts w:ascii="Arial Narrow" w:eastAsia="SimSun" w:hAnsi="Arial Narrow" w:cs="Arial"/>
          <w:color w:val="000000"/>
          <w:kern w:val="1"/>
          <w:lang w:eastAsia="hi-IN" w:bidi="hi-IN"/>
        </w:rPr>
        <w:t>cicha, przestronna, odizolowana od dostępu os</w:t>
      </w:r>
      <w:r w:rsidR="00BA5407">
        <w:rPr>
          <w:rFonts w:ascii="Arial Narrow" w:eastAsia="SimSun" w:hAnsi="Arial Narrow" w:cs="Arial"/>
          <w:color w:val="000000"/>
          <w:kern w:val="1"/>
          <w:lang w:eastAsia="hi-IN" w:bidi="hi-IN"/>
        </w:rPr>
        <w:t>ób postronnych i przypadkowych;</w:t>
      </w:r>
    </w:p>
    <w:p w14:paraId="10282C9B" w14:textId="77777777" w:rsidR="001A5D1E" w:rsidRDefault="00A42354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  <w:r>
        <w:rPr>
          <w:rFonts w:ascii="Arial Narrow" w:eastAsia="SimSun" w:hAnsi="Arial Narrow" w:cs="Arial"/>
          <w:color w:val="000000"/>
          <w:kern w:val="1"/>
          <w:lang w:eastAsia="hi-IN" w:bidi="hi-IN"/>
        </w:rPr>
        <w:t>f) sala szkoleniowa powinna znajdować się w obrębie hotel</w:t>
      </w:r>
      <w:r w:rsidR="00F336A0">
        <w:rPr>
          <w:rFonts w:ascii="Arial Narrow" w:eastAsia="SimSun" w:hAnsi="Arial Narrow" w:cs="Arial"/>
          <w:color w:val="000000"/>
          <w:kern w:val="1"/>
          <w:lang w:eastAsia="hi-IN" w:bidi="hi-IN"/>
        </w:rPr>
        <w:t>u zapewniającego zakwaterowanie</w:t>
      </w:r>
      <w:r>
        <w:rPr>
          <w:rFonts w:ascii="Arial Narrow" w:eastAsia="SimSun" w:hAnsi="Arial Narrow" w:cs="Arial"/>
          <w:color w:val="000000"/>
          <w:kern w:val="1"/>
          <w:lang w:eastAsia="hi-IN" w:bidi="hi-IN"/>
        </w:rPr>
        <w:t>.</w:t>
      </w:r>
    </w:p>
    <w:p w14:paraId="7043EAD5" w14:textId="77777777" w:rsidR="00A42354" w:rsidRPr="00DF1646" w:rsidRDefault="00A42354" w:rsidP="009B2BD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 Narrow" w:eastAsia="SimSun" w:hAnsi="Arial Narrow" w:cs="Arial"/>
          <w:color w:val="000000"/>
          <w:kern w:val="1"/>
          <w:lang w:eastAsia="hi-IN" w:bidi="hi-IN"/>
        </w:rPr>
      </w:pPr>
      <w:r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</w:t>
      </w:r>
    </w:p>
    <w:p w14:paraId="7894D3E1" w14:textId="77777777" w:rsidR="008C5BA9" w:rsidRPr="00D55528" w:rsidRDefault="00A55588" w:rsidP="009B2BD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D55528">
        <w:rPr>
          <w:rFonts w:ascii="Arial Narrow" w:eastAsia="Times New Roman" w:hAnsi="Arial Narrow" w:cs="Arial"/>
          <w:b/>
          <w:bCs/>
          <w:kern w:val="1"/>
          <w:lang w:eastAsia="hi-IN" w:bidi="hi-IN"/>
        </w:rPr>
        <w:t>W zakresie usługi restauracyjnej Wykonawca zapewni uczestnikom wyżywienie składające się z</w:t>
      </w:r>
      <w:r w:rsidRPr="00D55528">
        <w:rPr>
          <w:rFonts w:ascii="Arial Narrow" w:eastAsia="Times New Roman" w:hAnsi="Arial Narrow" w:cs="Arial"/>
          <w:b/>
          <w:kern w:val="1"/>
          <w:lang w:eastAsia="hi-IN" w:bidi="hi-IN"/>
        </w:rPr>
        <w:t>:</w:t>
      </w:r>
    </w:p>
    <w:p w14:paraId="00914B2A" w14:textId="786649B5" w:rsidR="00A55588" w:rsidRPr="00DF1646" w:rsidRDefault="00DF1646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Times New Roman" w:hAnsi="Arial Narrow" w:cs="Arial"/>
          <w:kern w:val="1"/>
          <w:lang w:eastAsia="hi-IN" w:bidi="hi-IN"/>
        </w:rPr>
        <w:t xml:space="preserve">a) </w:t>
      </w:r>
      <w:r w:rsidR="00E56ECD">
        <w:rPr>
          <w:rFonts w:ascii="Arial Narrow" w:eastAsia="Times New Roman" w:hAnsi="Arial Narrow" w:cs="Arial"/>
          <w:kern w:val="1"/>
          <w:lang w:eastAsia="hi-IN" w:bidi="hi-IN"/>
        </w:rPr>
        <w:t xml:space="preserve">z </w:t>
      </w:r>
      <w:r w:rsidR="00A55588" w:rsidRPr="00DF1646">
        <w:rPr>
          <w:rFonts w:ascii="Arial Narrow" w:eastAsia="Times New Roman" w:hAnsi="Arial Narrow" w:cs="Arial"/>
          <w:kern w:val="1"/>
          <w:lang w:eastAsia="hi-IN" w:bidi="hi-IN"/>
        </w:rPr>
        <w:t>dwóch posiłków obiadowych</w:t>
      </w:r>
      <w:r w:rsidR="00E56ECD">
        <w:rPr>
          <w:rFonts w:ascii="Arial Narrow" w:eastAsia="Times New Roman" w:hAnsi="Arial Narrow" w:cs="Arial"/>
          <w:kern w:val="1"/>
          <w:lang w:eastAsia="hi-IN" w:bidi="hi-IN"/>
        </w:rPr>
        <w:t xml:space="preserve"> (na każdy dzień</w:t>
      </w:r>
      <w:r w:rsidR="00C07D9D">
        <w:rPr>
          <w:rFonts w:ascii="Arial Narrow" w:eastAsia="Times New Roman" w:hAnsi="Arial Narrow" w:cs="Arial"/>
          <w:kern w:val="1"/>
          <w:lang w:eastAsia="hi-IN" w:bidi="hi-IN"/>
        </w:rPr>
        <w:t xml:space="preserve"> zajęć</w:t>
      </w:r>
      <w:r w:rsidR="00E56ECD">
        <w:rPr>
          <w:rFonts w:ascii="Arial Narrow" w:eastAsia="Times New Roman" w:hAnsi="Arial Narrow" w:cs="Arial"/>
          <w:kern w:val="1"/>
          <w:lang w:eastAsia="hi-IN" w:bidi="hi-IN"/>
        </w:rPr>
        <w:t>)</w:t>
      </w:r>
      <w:r w:rsidR="00A55588" w:rsidRPr="00DF1646">
        <w:rPr>
          <w:rFonts w:ascii="Arial Narrow" w:eastAsia="Times New Roman" w:hAnsi="Arial Narrow" w:cs="Arial"/>
          <w:kern w:val="1"/>
          <w:lang w:eastAsia="hi-IN" w:bidi="hi-IN"/>
        </w:rPr>
        <w:t>:</w:t>
      </w:r>
      <w:r w:rsidR="00A55588" w:rsidRPr="00DF1646">
        <w:rPr>
          <w:rFonts w:ascii="Arial Narrow" w:eastAsia="SimSun" w:hAnsi="Arial Narrow" w:cs="Arial"/>
          <w:kern w:val="1"/>
          <w:lang w:eastAsia="hi-IN" w:bidi="hi-IN"/>
        </w:rPr>
        <w:t xml:space="preserve"> </w:t>
      </w:r>
      <w:r w:rsidR="00E56ECD">
        <w:rPr>
          <w:rFonts w:ascii="Arial Narrow" w:eastAsia="Times New Roman" w:hAnsi="Arial Narrow" w:cs="Arial"/>
          <w:kern w:val="1"/>
          <w:lang w:eastAsia="hi-IN" w:bidi="hi-IN"/>
        </w:rPr>
        <w:t xml:space="preserve">zupa, danie główne, </w:t>
      </w:r>
      <w:r w:rsidR="009E210F">
        <w:rPr>
          <w:rFonts w:ascii="Arial Narrow" w:eastAsia="Times New Roman" w:hAnsi="Arial Narrow" w:cs="Arial"/>
          <w:kern w:val="1"/>
          <w:lang w:eastAsia="hi-IN" w:bidi="hi-IN"/>
        </w:rPr>
        <w:t>surówka</w:t>
      </w:r>
      <w:r>
        <w:rPr>
          <w:rFonts w:ascii="Arial Narrow" w:eastAsia="Times New Roman" w:hAnsi="Arial Narrow" w:cs="Arial"/>
          <w:kern w:val="1"/>
          <w:lang w:eastAsia="hi-IN" w:bidi="hi-IN"/>
        </w:rPr>
        <w:t xml:space="preserve"> oraz napój </w:t>
      </w:r>
      <w:r w:rsidR="00A55588" w:rsidRPr="00DF1646">
        <w:rPr>
          <w:rFonts w:ascii="Arial Narrow" w:eastAsia="Times New Roman" w:hAnsi="Arial Narrow" w:cs="Arial"/>
          <w:kern w:val="1"/>
          <w:lang w:eastAsia="hi-IN" w:bidi="hi-IN"/>
        </w:rPr>
        <w:t>(sok owocowy 100% oraz wo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da mineralna) do każdego obiadu;</w:t>
      </w:r>
    </w:p>
    <w:p w14:paraId="60FD3770" w14:textId="77777777" w:rsidR="00A55588" w:rsidRPr="008C5BA9" w:rsidRDefault="00DF1646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Times New Roman" w:hAnsi="Arial Narrow" w:cs="Arial"/>
          <w:kern w:val="1"/>
          <w:lang w:eastAsia="hi-IN" w:bidi="hi-IN"/>
        </w:rPr>
        <w:t xml:space="preserve">b) </w:t>
      </w:r>
      <w:r w:rsidR="00E56ECD">
        <w:rPr>
          <w:rFonts w:ascii="Arial Narrow" w:eastAsia="Times New Roman" w:hAnsi="Arial Narrow" w:cs="Arial"/>
          <w:kern w:val="1"/>
          <w:lang w:eastAsia="hi-IN" w:bidi="hi-IN"/>
        </w:rPr>
        <w:t>jednej kolacji (każdego pierwszego dnia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 xml:space="preserve"> spotkania) w formie bufetu w tym</w:t>
      </w:r>
      <w:r>
        <w:rPr>
          <w:rFonts w:ascii="Arial Narrow" w:eastAsia="Times New Roman" w:hAnsi="Arial Narrow" w:cs="Arial"/>
          <w:kern w:val="1"/>
          <w:lang w:eastAsia="hi-IN" w:bidi="hi-IN"/>
        </w:rPr>
        <w:t xml:space="preserve">: dania ciepłe (min. 2 rodzaje) 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br/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>i zimne, pieczywo, sałatki, warzywa sezonowe, wędliny, sery, napoje gorące i zimn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 xml:space="preserve">e, dla osób nocujących 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br/>
        <w:t>w hotelu;</w:t>
      </w:r>
    </w:p>
    <w:p w14:paraId="6D44B1D5" w14:textId="77777777" w:rsidR="004F34AB" w:rsidRDefault="00DF1646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</w:pPr>
      <w:r>
        <w:rPr>
          <w:rFonts w:ascii="Arial Narrow" w:eastAsia="Times New Roman" w:hAnsi="Arial Narrow" w:cs="Arial"/>
          <w:kern w:val="1"/>
          <w:lang w:eastAsia="hi-IN" w:bidi="hi-IN"/>
        </w:rPr>
        <w:t xml:space="preserve">c) </w:t>
      </w:r>
      <w:r w:rsidR="009E210F">
        <w:rPr>
          <w:rFonts w:ascii="Arial Narrow" w:eastAsia="Times New Roman" w:hAnsi="Arial Narrow" w:cs="Arial"/>
          <w:kern w:val="1"/>
          <w:lang w:eastAsia="hi-IN" w:bidi="hi-IN"/>
        </w:rPr>
        <w:t>serwis kawowy serwowany i uzupełniany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 xml:space="preserve"> p</w:t>
      </w:r>
      <w:r>
        <w:rPr>
          <w:rFonts w:ascii="Arial Narrow" w:eastAsia="Times New Roman" w:hAnsi="Arial Narrow" w:cs="Arial"/>
          <w:kern w:val="1"/>
          <w:lang w:eastAsia="hi-IN" w:bidi="hi-IN"/>
        </w:rPr>
        <w:t xml:space="preserve">odczas odbywania się spotkania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>(tj. jeden serwis w trakcie każdego dnia spotkania) obejmujący:</w:t>
      </w:r>
      <w:r w:rsidR="00A55588" w:rsidRPr="008C5BA9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kawa, herbata podawane w samowarze lub dzbankach (trzymających temperaturę), mleko, cukier, cytryna, przekąski: ciastka min. </w:t>
      </w:r>
      <w:r w:rsidR="00A55588" w:rsidRPr="008C5BA9">
        <w:rPr>
          <w:rFonts w:ascii="Arial Narrow" w:eastAsia="SimSun" w:hAnsi="Arial Narrow" w:cs="Arial"/>
          <w:color w:val="000000" w:themeColor="text1"/>
          <w:kern w:val="1"/>
          <w:lang w:eastAsia="hi-IN" w:bidi="hi-IN"/>
        </w:rPr>
        <w:t>2</w:t>
      </w:r>
      <w:r w:rsidR="00A55588" w:rsidRPr="008C5BA9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rodzaje, paluszki, owoce sezonowe – min. 2 rodzaje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;</w:t>
      </w:r>
      <w:r w:rsidR="004F34AB" w:rsidRPr="004F34AB">
        <w:t xml:space="preserve"> </w:t>
      </w:r>
    </w:p>
    <w:p w14:paraId="7F671E21" w14:textId="77777777" w:rsidR="00A55588" w:rsidRPr="002A5C8D" w:rsidRDefault="004F34AB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</w:pPr>
      <w:r w:rsidRPr="002A5C8D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>d</w:t>
      </w:r>
      <w:r w:rsidR="002A5C8D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) </w:t>
      </w:r>
      <w:r w:rsidRPr="002A5C8D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kawa </w:t>
      </w:r>
      <w:r w:rsidR="002A5C8D" w:rsidRPr="002A5C8D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lub herbata </w:t>
      </w:r>
      <w:r w:rsidRPr="002A5C8D">
        <w:rPr>
          <w:rFonts w:ascii="Arial Narrow" w:eastAsia="Times New Roman" w:hAnsi="Arial Narrow" w:cs="Arial"/>
          <w:color w:val="000000" w:themeColor="text1"/>
          <w:kern w:val="1"/>
          <w:lang w:eastAsia="hi-IN" w:bidi="hi-IN"/>
        </w:rPr>
        <w:t xml:space="preserve">wykorzystywana do przygotowania serwisu kawowego pochodzącego ze „Sprawiedliwego Handlu” (Fair Trade); </w:t>
      </w:r>
    </w:p>
    <w:p w14:paraId="31FBCB9B" w14:textId="2ACAA070" w:rsidR="00A55588" w:rsidRPr="008C5BA9" w:rsidRDefault="004F34AB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Times New Roman" w:hAnsi="Arial Narrow" w:cs="Arial"/>
          <w:kern w:val="1"/>
          <w:lang w:eastAsia="hi-IN" w:bidi="hi-IN"/>
        </w:rPr>
        <w:t>e</w:t>
      </w:r>
      <w:r w:rsidR="00DF1646">
        <w:rPr>
          <w:rFonts w:ascii="Arial Narrow" w:eastAsia="Times New Roman" w:hAnsi="Arial Narrow" w:cs="Arial"/>
          <w:kern w:val="1"/>
          <w:lang w:eastAsia="hi-IN" w:bidi="hi-IN"/>
        </w:rPr>
        <w:t xml:space="preserve">)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>podczas zajęć, w sali winna znajdować się woda minera</w:t>
      </w:r>
      <w:r w:rsidR="00DF1646">
        <w:rPr>
          <w:rFonts w:ascii="Arial Narrow" w:eastAsia="Times New Roman" w:hAnsi="Arial Narrow" w:cs="Arial"/>
          <w:kern w:val="1"/>
          <w:lang w:eastAsia="hi-IN" w:bidi="hi-IN"/>
        </w:rPr>
        <w:t xml:space="preserve">lna (gazowana </w:t>
      </w:r>
      <w:r w:rsidR="002B3F84">
        <w:rPr>
          <w:rFonts w:ascii="Arial Narrow" w:eastAsia="Times New Roman" w:hAnsi="Arial Narrow" w:cs="Arial"/>
          <w:kern w:val="1"/>
          <w:lang w:eastAsia="hi-IN" w:bidi="hi-IN"/>
        </w:rPr>
        <w:t xml:space="preserve">i </w:t>
      </w:r>
      <w:r w:rsidR="00DF1646">
        <w:rPr>
          <w:rFonts w:ascii="Arial Narrow" w:eastAsia="Times New Roman" w:hAnsi="Arial Narrow" w:cs="Arial"/>
          <w:kern w:val="1"/>
          <w:lang w:eastAsia="hi-IN" w:bidi="hi-IN"/>
        </w:rPr>
        <w:t xml:space="preserve">niegazowana)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 xml:space="preserve">w butelkach 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br/>
        <w:t>w ilości 1 l na osobodzień;</w:t>
      </w:r>
    </w:p>
    <w:p w14:paraId="23BEB747" w14:textId="0AF0880B" w:rsidR="00A55588" w:rsidRPr="008C5BA9" w:rsidRDefault="004F34AB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SimSun" w:hAnsi="Arial Narrow" w:cs="Arial"/>
          <w:bCs/>
          <w:kern w:val="1"/>
          <w:lang w:eastAsia="hi-IN" w:bidi="hi-IN"/>
        </w:rPr>
        <w:t>f</w:t>
      </w:r>
      <w:r w:rsidR="009E210F">
        <w:rPr>
          <w:rFonts w:ascii="Arial Narrow" w:eastAsia="SimSun" w:hAnsi="Arial Narrow" w:cs="Arial"/>
          <w:bCs/>
          <w:kern w:val="1"/>
          <w:lang w:eastAsia="hi-IN" w:bidi="hi-IN"/>
        </w:rPr>
        <w:t xml:space="preserve">) </w:t>
      </w:r>
      <w:r w:rsidR="00A55588" w:rsidRPr="008C5BA9">
        <w:rPr>
          <w:rFonts w:ascii="Arial Narrow" w:eastAsia="SimSun" w:hAnsi="Arial Narrow" w:cs="Arial"/>
          <w:bCs/>
          <w:kern w:val="1"/>
          <w:lang w:eastAsia="hi-IN" w:bidi="hi-IN"/>
        </w:rPr>
        <w:t xml:space="preserve">śniadanie (w drugim dniu </w:t>
      </w:r>
      <w:r w:rsidR="009E210F">
        <w:rPr>
          <w:rFonts w:ascii="Arial Narrow" w:eastAsia="SimSun" w:hAnsi="Arial Narrow" w:cs="Arial"/>
          <w:bCs/>
          <w:kern w:val="1"/>
          <w:lang w:eastAsia="hi-IN" w:bidi="hi-IN"/>
        </w:rPr>
        <w:t>każdego</w:t>
      </w:r>
      <w:r w:rsidR="00C07D9D">
        <w:rPr>
          <w:rFonts w:ascii="Arial Narrow" w:eastAsia="SimSun" w:hAnsi="Arial Narrow" w:cs="Arial"/>
          <w:bCs/>
          <w:kern w:val="1"/>
          <w:lang w:eastAsia="hi-IN" w:bidi="hi-IN"/>
        </w:rPr>
        <w:t xml:space="preserve"> zjazdu</w:t>
      </w:r>
      <w:r w:rsidR="00A55588" w:rsidRPr="008C5BA9">
        <w:rPr>
          <w:rFonts w:ascii="Arial Narrow" w:eastAsia="SimSun" w:hAnsi="Arial Narrow" w:cs="Arial"/>
          <w:bCs/>
          <w:kern w:val="1"/>
          <w:lang w:eastAsia="hi-IN" w:bidi="hi-IN"/>
        </w:rPr>
        <w:t xml:space="preserve">)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 xml:space="preserve">w formie bufetu dla osób nocujących w hotelu, zgodnie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br/>
        <w:t>z</w:t>
      </w:r>
      <w:r w:rsidR="00A55588" w:rsidRPr="008C5BA9">
        <w:rPr>
          <w:rFonts w:ascii="Arial Narrow" w:eastAsia="SimSun" w:hAnsi="Arial Narrow" w:cs="Arial"/>
          <w:kern w:val="1"/>
          <w:lang w:eastAsia="hi-IN" w:bidi="hi-IN"/>
        </w:rPr>
        <w:t xml:space="preserve">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 xml:space="preserve">zapotrzebowaniem na ilość noclegów, przekazanym przez Zamawiającego: dania ciepłe i zimne, pieczywo,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lastRenderedPageBreak/>
        <w:t>sałatki, warzywa sezonowe, wędli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ny, sery, napoje gorące i zimne;</w:t>
      </w:r>
    </w:p>
    <w:p w14:paraId="6689DA95" w14:textId="77777777" w:rsidR="00A55588" w:rsidRPr="008C5BA9" w:rsidRDefault="004F34AB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Times New Roman" w:hAnsi="Arial Narrow" w:cs="Arial"/>
          <w:kern w:val="1"/>
          <w:lang w:eastAsia="hi-IN" w:bidi="hi-IN"/>
        </w:rPr>
        <w:t>g</w:t>
      </w:r>
      <w:r w:rsidR="00DF1646">
        <w:rPr>
          <w:rFonts w:ascii="Arial Narrow" w:eastAsia="Times New Roman" w:hAnsi="Arial Narrow" w:cs="Arial"/>
          <w:kern w:val="1"/>
          <w:lang w:eastAsia="hi-IN" w:bidi="hi-IN"/>
        </w:rPr>
        <w:t xml:space="preserve">)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>Wykonawca, w razie konieczności, zapewni wyżywienie specjalne, zadeklarowane przez uczestnika spotkania. Zamawiający przekaże Wykonawcy informację dotyczącą diety specjalnej  na 3 dni robocze prze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d planowanym terminem spotkania;</w:t>
      </w:r>
    </w:p>
    <w:p w14:paraId="51938462" w14:textId="77777777" w:rsidR="00A55588" w:rsidRPr="008C5BA9" w:rsidRDefault="004F34AB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Times New Roman" w:hAnsi="Arial Narrow" w:cs="Arial"/>
          <w:kern w:val="1"/>
          <w:lang w:eastAsia="hi-IN" w:bidi="hi-IN"/>
        </w:rPr>
        <w:t>h</w:t>
      </w:r>
      <w:r w:rsidR="00DF1646">
        <w:rPr>
          <w:rFonts w:ascii="Arial Narrow" w:eastAsia="Times New Roman" w:hAnsi="Arial Narrow" w:cs="Arial"/>
          <w:kern w:val="1"/>
          <w:lang w:eastAsia="hi-IN" w:bidi="hi-IN"/>
        </w:rPr>
        <w:t xml:space="preserve">)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 xml:space="preserve">posiłki powinny być przygotowywane zgodnie z obowiązującymi w tym zakresie przepisami prawa,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br/>
        <w:t>w szczególności dotyczącymi wymogów sanitarnych stawianych osobom biorącym udział w realizacji usługi oraz miejscom prz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ygotowania i podawania posiłków;</w:t>
      </w:r>
    </w:p>
    <w:p w14:paraId="234A7FEA" w14:textId="77777777" w:rsidR="005F5B8B" w:rsidRDefault="004F34AB" w:rsidP="009B2BDF">
      <w:pPr>
        <w:widowControl w:val="0"/>
        <w:tabs>
          <w:tab w:val="left" w:pos="284"/>
          <w:tab w:val="left" w:pos="1035"/>
          <w:tab w:val="left" w:pos="1065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kern w:val="1"/>
          <w:lang w:eastAsia="hi-IN" w:bidi="hi-IN"/>
        </w:rPr>
      </w:pPr>
      <w:r>
        <w:rPr>
          <w:rFonts w:ascii="Arial Narrow" w:eastAsia="Times New Roman" w:hAnsi="Arial Narrow" w:cs="Arial"/>
          <w:kern w:val="1"/>
          <w:lang w:eastAsia="hi-IN" w:bidi="hi-IN"/>
        </w:rPr>
        <w:t>i</w:t>
      </w:r>
      <w:r w:rsidR="00DF1646">
        <w:rPr>
          <w:rFonts w:ascii="Arial Narrow" w:eastAsia="Times New Roman" w:hAnsi="Arial Narrow" w:cs="Arial"/>
          <w:kern w:val="1"/>
          <w:lang w:eastAsia="hi-IN" w:bidi="hi-IN"/>
        </w:rPr>
        <w:t xml:space="preserve">)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>posiłki win</w:t>
      </w:r>
      <w:r w:rsidR="009E210F">
        <w:rPr>
          <w:rFonts w:ascii="Arial Narrow" w:eastAsia="Times New Roman" w:hAnsi="Arial Narrow" w:cs="Arial"/>
          <w:kern w:val="1"/>
          <w:lang w:eastAsia="hi-IN" w:bidi="hi-IN"/>
        </w:rPr>
        <w:t>n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>y posiadać odpowiednie walory smakowe i zapachowe oraz estetyczny wygląd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.</w:t>
      </w:r>
      <w:r w:rsidR="00A55588" w:rsidRPr="008C5BA9">
        <w:rPr>
          <w:rFonts w:ascii="Arial Narrow" w:eastAsia="SimSun" w:hAnsi="Arial Narrow" w:cs="Arial"/>
          <w:kern w:val="1"/>
          <w:lang w:eastAsia="hi-IN" w:bidi="hi-IN"/>
        </w:rPr>
        <w:t xml:space="preserve"> 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>Zasada urozmaicania powinna dotyczyć wszystkich posiłków. Wyk</w:t>
      </w:r>
      <w:r w:rsidR="00BA5407">
        <w:rPr>
          <w:rFonts w:ascii="Arial Narrow" w:eastAsia="Times New Roman" w:hAnsi="Arial Narrow" w:cs="Arial"/>
          <w:kern w:val="1"/>
          <w:lang w:eastAsia="hi-IN" w:bidi="hi-IN"/>
        </w:rPr>
        <w:t>onawca przy oferowaniu posiłków</w:t>
      </w:r>
      <w:r w:rsidR="00A55588" w:rsidRPr="008C5BA9">
        <w:rPr>
          <w:rFonts w:ascii="Arial Narrow" w:eastAsia="Times New Roman" w:hAnsi="Arial Narrow" w:cs="Arial"/>
          <w:kern w:val="1"/>
          <w:lang w:eastAsia="hi-IN" w:bidi="hi-IN"/>
        </w:rPr>
        <w:t xml:space="preserve"> powinien stosować świeże produkty spożywcze.</w:t>
      </w:r>
    </w:p>
    <w:p w14:paraId="7C1A0574" w14:textId="77777777" w:rsidR="00C07EE7" w:rsidRPr="00C07EE7" w:rsidRDefault="00C07EE7" w:rsidP="009B2BDF">
      <w:pPr>
        <w:spacing w:after="0" w:line="240" w:lineRule="auto"/>
        <w:jc w:val="both"/>
        <w:rPr>
          <w:rFonts w:ascii="Arial Narrow" w:hAnsi="Arial Narrow"/>
          <w:b/>
        </w:rPr>
      </w:pPr>
    </w:p>
    <w:p w14:paraId="0D501DFE" w14:textId="77777777" w:rsidR="00A43C45" w:rsidRDefault="00A43C45" w:rsidP="009B2B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DA5FD3">
        <w:rPr>
          <w:rFonts w:ascii="Arial Narrow" w:hAnsi="Arial Narrow"/>
          <w:b/>
        </w:rPr>
        <w:t>WYMAGANIA WOBEC WYKONAWCY</w:t>
      </w:r>
    </w:p>
    <w:p w14:paraId="559B4DA6" w14:textId="77777777" w:rsidR="00E66AA4" w:rsidRPr="004F34AB" w:rsidRDefault="00E66AA4" w:rsidP="009B2BDF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62FA864F" w14:textId="1B18837E" w:rsidR="00DA5FD3" w:rsidRPr="00672CFE" w:rsidRDefault="00A43C45" w:rsidP="009B2B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A5FD3">
        <w:rPr>
          <w:rFonts w:ascii="Arial Narrow" w:hAnsi="Arial Narrow"/>
        </w:rPr>
        <w:t xml:space="preserve">Wykonawca posiada doświadczenie w </w:t>
      </w:r>
      <w:r w:rsidR="00672CFE">
        <w:rPr>
          <w:rFonts w:ascii="Arial Narrow" w:hAnsi="Arial Narrow"/>
        </w:rPr>
        <w:t xml:space="preserve">organizacji </w:t>
      </w:r>
      <w:r w:rsidR="00672CFE" w:rsidRPr="00DA5FD3">
        <w:rPr>
          <w:rFonts w:ascii="Arial Narrow" w:hAnsi="Arial Narrow"/>
        </w:rPr>
        <w:t>szkoleń/warsztatów/kursów</w:t>
      </w:r>
      <w:r w:rsidR="00672CFE">
        <w:rPr>
          <w:rFonts w:ascii="Arial Narrow" w:hAnsi="Arial Narrow"/>
        </w:rPr>
        <w:t xml:space="preserve">/wykładów lub innych równoważnych zajęć </w:t>
      </w:r>
      <w:r w:rsidR="002C1D28" w:rsidRPr="00672CFE">
        <w:rPr>
          <w:rFonts w:ascii="Arial Narrow" w:hAnsi="Arial Narrow"/>
        </w:rPr>
        <w:t xml:space="preserve">z </w:t>
      </w:r>
      <w:r w:rsidR="00121765">
        <w:rPr>
          <w:rFonts w:ascii="Arial Narrow" w:hAnsi="Arial Narrow"/>
        </w:rPr>
        <w:t xml:space="preserve">obligatoryjnego </w:t>
      </w:r>
      <w:r w:rsidR="002C1D28" w:rsidRPr="00672CFE">
        <w:rPr>
          <w:rFonts w:ascii="Arial Narrow" w:hAnsi="Arial Narrow"/>
        </w:rPr>
        <w:t xml:space="preserve">zakresu tematycznego o którym mowa w punkcie </w:t>
      </w:r>
      <w:r w:rsidR="00483544" w:rsidRP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pkt 4 </w:t>
      </w:r>
      <w:proofErr w:type="spellStart"/>
      <w:r w:rsidR="00483544" w:rsidRP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>ppkt</w:t>
      </w:r>
      <w:proofErr w:type="spellEnd"/>
      <w:r w:rsidR="00CB072C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1) OPZ.. </w:t>
      </w:r>
      <w:r w:rsid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>Przez doświadczenie Zamawiający rozumie</w:t>
      </w:r>
      <w:r w:rsidR="00121765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przepro</w:t>
      </w:r>
      <w:r w:rsidR="008E60A1">
        <w:rPr>
          <w:rFonts w:ascii="Arial Narrow" w:eastAsia="SimSun" w:hAnsi="Arial Narrow" w:cs="Arial"/>
          <w:color w:val="000000"/>
          <w:kern w:val="1"/>
          <w:lang w:eastAsia="hi-IN" w:bidi="hi-IN"/>
        </w:rPr>
        <w:t>wadzenie w przeciągu ostatnich 5</w:t>
      </w:r>
      <w:r w:rsidR="00121765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lat, liczonych wstecz od dnia 27.01.2023 r.:</w:t>
      </w:r>
      <w:r w:rsid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</w:t>
      </w:r>
      <w:r w:rsidR="00121765">
        <w:rPr>
          <w:rFonts w:ascii="Arial Narrow" w:eastAsia="SimSun" w:hAnsi="Arial Narrow" w:cs="Arial"/>
          <w:color w:val="000000"/>
          <w:kern w:val="1"/>
          <w:lang w:eastAsia="hi-IN" w:bidi="hi-IN"/>
        </w:rPr>
        <w:t>co najmniej 10</w:t>
      </w:r>
      <w:r w:rsid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szkoleń</w:t>
      </w:r>
      <w:r w:rsidR="00121765">
        <w:rPr>
          <w:rFonts w:ascii="Arial Narrow" w:eastAsia="SimSun" w:hAnsi="Arial Narrow" w:cs="Arial"/>
          <w:color w:val="000000"/>
          <w:kern w:val="1"/>
          <w:lang w:eastAsia="hi-IN" w:bidi="hi-IN"/>
        </w:rPr>
        <w:t>/kursów</w:t>
      </w:r>
      <w:r w:rsidR="008D1F83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lub równoważnie</w:t>
      </w:r>
      <w:r w:rsid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</w:t>
      </w:r>
      <w:r w:rsidR="008E60A1">
        <w:rPr>
          <w:rFonts w:ascii="Arial Narrow" w:eastAsia="SimSun" w:hAnsi="Arial Narrow" w:cs="Arial"/>
          <w:color w:val="000000"/>
          <w:kern w:val="1"/>
          <w:lang w:eastAsia="hi-IN" w:bidi="hi-IN"/>
        </w:rPr>
        <w:t>co najmniej 15</w:t>
      </w:r>
      <w:r w:rsid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warsztatów</w:t>
      </w:r>
      <w:r w:rsidR="00BD5562">
        <w:rPr>
          <w:rFonts w:ascii="Arial Narrow" w:eastAsia="SimSun" w:hAnsi="Arial Narrow" w:cs="Arial"/>
          <w:color w:val="000000"/>
          <w:kern w:val="1"/>
          <w:lang w:eastAsia="hi-IN" w:bidi="hi-IN"/>
        </w:rPr>
        <w:t>/wykładów</w:t>
      </w:r>
      <w:r w:rsidR="00121765">
        <w:rPr>
          <w:rFonts w:ascii="Arial Narrow" w:eastAsia="SimSun" w:hAnsi="Arial Narrow" w:cs="Arial"/>
          <w:color w:val="000000"/>
          <w:kern w:val="1"/>
          <w:lang w:eastAsia="hi-IN" w:bidi="hi-IN"/>
        </w:rPr>
        <w:t>.</w:t>
      </w:r>
      <w:r w:rsidR="00672CFE">
        <w:rPr>
          <w:rFonts w:ascii="Arial Narrow" w:eastAsia="SimSun" w:hAnsi="Arial Narrow" w:cs="Arial"/>
          <w:color w:val="000000"/>
          <w:kern w:val="1"/>
          <w:lang w:eastAsia="hi-IN" w:bidi="hi-IN"/>
        </w:rPr>
        <w:t xml:space="preserve">   </w:t>
      </w:r>
    </w:p>
    <w:p w14:paraId="3D7E741D" w14:textId="44182D87" w:rsidR="00BD5562" w:rsidRDefault="00DA5FD3" w:rsidP="009B2B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musi zapewnić kadrę </w:t>
      </w:r>
      <w:r w:rsidR="00672CFE">
        <w:rPr>
          <w:rFonts w:ascii="Arial Narrow" w:hAnsi="Arial Narrow"/>
        </w:rPr>
        <w:t xml:space="preserve">merytoryczną, posiadającą wiedzę dotyczącą wskazanych przez Zamawiającego obszarów tematycznych </w:t>
      </w:r>
      <w:r w:rsidR="00121765">
        <w:rPr>
          <w:rFonts w:ascii="Arial Narrow" w:hAnsi="Arial Narrow"/>
        </w:rPr>
        <w:t>(potwierdzoną doświadczeniem zawodowym lub badawczym)</w:t>
      </w:r>
      <w:r w:rsidR="00672CFE">
        <w:rPr>
          <w:rFonts w:ascii="Arial Narrow" w:hAnsi="Arial Narrow"/>
        </w:rPr>
        <w:t xml:space="preserve"> oraz doświadczenie </w:t>
      </w:r>
      <w:r w:rsidR="00121765">
        <w:rPr>
          <w:rFonts w:ascii="Arial Narrow" w:hAnsi="Arial Narrow"/>
        </w:rPr>
        <w:t xml:space="preserve">dydaktyczne </w:t>
      </w:r>
      <w:r w:rsidR="00672CFE">
        <w:rPr>
          <w:rFonts w:ascii="Arial Narrow" w:hAnsi="Arial Narrow"/>
        </w:rPr>
        <w:t xml:space="preserve">w zakresie prowadzenia </w:t>
      </w:r>
      <w:r w:rsidR="00672CFE" w:rsidRPr="00DA5FD3">
        <w:rPr>
          <w:rFonts w:ascii="Arial Narrow" w:hAnsi="Arial Narrow"/>
        </w:rPr>
        <w:t>szkoleń/warsztatów/kursów</w:t>
      </w:r>
      <w:r w:rsidR="00672CFE">
        <w:rPr>
          <w:rFonts w:ascii="Arial Narrow" w:hAnsi="Arial Narrow"/>
        </w:rPr>
        <w:t>/wykładów</w:t>
      </w:r>
      <w:r w:rsidR="004F3EBF">
        <w:rPr>
          <w:rFonts w:ascii="Arial Narrow" w:hAnsi="Arial Narrow"/>
        </w:rPr>
        <w:t xml:space="preserve">. </w:t>
      </w:r>
    </w:p>
    <w:p w14:paraId="43811C93" w14:textId="7BFD8358" w:rsidR="00073453" w:rsidRPr="00073453" w:rsidRDefault="00073453" w:rsidP="009B2B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073453">
        <w:rPr>
          <w:rFonts w:ascii="Arial Narrow" w:hAnsi="Arial Narrow"/>
        </w:rPr>
        <w:t>Wykonawca musi posiadać wpis do Rejestru Instytucji Szkoleniowych prowadzonego przez Wojewódzki Urząd Pracy właściwy ze względu na siedzibę instytucji szkoleniowej. Warunek ten będzie weryfikowany przed podpisaniem umowy z wybranym Wykonawcą.</w:t>
      </w:r>
    </w:p>
    <w:p w14:paraId="79CA25A1" w14:textId="77777777" w:rsidR="00DC5B1F" w:rsidRDefault="00DC5B1F" w:rsidP="009B2BDF">
      <w:pPr>
        <w:pStyle w:val="Bezodstpw"/>
        <w:jc w:val="both"/>
        <w:rPr>
          <w:rFonts w:ascii="Arial Narrow" w:eastAsia="Times New Roman" w:hAnsi="Arial Narrow"/>
          <w:color w:val="FF0000"/>
        </w:rPr>
      </w:pPr>
    </w:p>
    <w:p w14:paraId="5B1288D9" w14:textId="77777777" w:rsidR="00D55418" w:rsidRPr="008C5BA9" w:rsidRDefault="00D55418" w:rsidP="009B2BDF">
      <w:pPr>
        <w:spacing w:after="0" w:line="240" w:lineRule="auto"/>
        <w:jc w:val="both"/>
        <w:rPr>
          <w:rFonts w:ascii="Arial Narrow" w:hAnsi="Arial Narrow"/>
          <w:b/>
        </w:rPr>
      </w:pPr>
    </w:p>
    <w:p w14:paraId="7118D44E" w14:textId="77777777" w:rsidR="00A55588" w:rsidRPr="008C5BA9" w:rsidRDefault="00A55588" w:rsidP="009B2B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8C5BA9">
        <w:rPr>
          <w:rFonts w:ascii="Arial Narrow" w:hAnsi="Arial Narrow"/>
          <w:b/>
        </w:rPr>
        <w:t xml:space="preserve">SZCZEGÓŁOWE INFORMACJE DOTYCZĄCE REALIZACJI USŁUGI </w:t>
      </w:r>
    </w:p>
    <w:p w14:paraId="6095AE9E" w14:textId="77777777" w:rsidR="00BE6FD5" w:rsidRDefault="00BE6FD5" w:rsidP="009B2BDF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</w:p>
    <w:p w14:paraId="6958CE05" w14:textId="77777777" w:rsidR="00A55588" w:rsidRPr="008C5BA9" w:rsidRDefault="00A55588" w:rsidP="009B2BD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8C5BA9">
        <w:rPr>
          <w:rFonts w:ascii="Arial Narrow" w:hAnsi="Arial Narrow"/>
        </w:rPr>
        <w:t>Zadanie obejmuje:</w:t>
      </w:r>
    </w:p>
    <w:p w14:paraId="0EE481DE" w14:textId="1D3FB1AE" w:rsidR="00A55588" w:rsidRPr="008C5BA9" w:rsidRDefault="00C13B05" w:rsidP="009B2BD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F5EF6">
        <w:rPr>
          <w:rFonts w:ascii="Arial Narrow" w:hAnsi="Arial Narrow"/>
        </w:rPr>
        <w:t xml:space="preserve">) </w:t>
      </w:r>
      <w:r w:rsidR="00A55588" w:rsidRPr="008C5BA9">
        <w:rPr>
          <w:rFonts w:ascii="Arial Narrow" w:hAnsi="Arial Narrow"/>
        </w:rPr>
        <w:t xml:space="preserve">Organizację i przeprowadzenie </w:t>
      </w:r>
      <w:r w:rsidR="004A1F93">
        <w:rPr>
          <w:rFonts w:ascii="Arial Narrow" w:hAnsi="Arial Narrow"/>
        </w:rPr>
        <w:t>akademii</w:t>
      </w:r>
      <w:r w:rsidR="00A55588" w:rsidRPr="008C5BA9">
        <w:rPr>
          <w:rFonts w:ascii="Arial Narrow" w:hAnsi="Arial Narrow"/>
        </w:rPr>
        <w:t xml:space="preserve"> </w:t>
      </w:r>
      <w:r w:rsidR="004A1F93">
        <w:rPr>
          <w:rFonts w:ascii="Arial Narrow" w:hAnsi="Arial Narrow"/>
        </w:rPr>
        <w:t>projektowania usług społecznych</w:t>
      </w:r>
      <w:r w:rsidR="00720BDB">
        <w:rPr>
          <w:rFonts w:ascii="Arial Narrow" w:hAnsi="Arial Narrow"/>
        </w:rPr>
        <w:t xml:space="preserve"> dla</w:t>
      </w:r>
      <w:r w:rsidR="004A1F93">
        <w:rPr>
          <w:rFonts w:ascii="Arial Narrow" w:hAnsi="Arial Narrow"/>
        </w:rPr>
        <w:t xml:space="preserve"> 20</w:t>
      </w:r>
      <w:r w:rsidR="00A55588" w:rsidRPr="008C5BA9">
        <w:rPr>
          <w:rFonts w:ascii="Arial Narrow" w:hAnsi="Arial Narrow"/>
        </w:rPr>
        <w:t xml:space="preserve"> osób. </w:t>
      </w:r>
    </w:p>
    <w:p w14:paraId="6F56D246" w14:textId="489FCD9C" w:rsidR="00A55588" w:rsidRPr="008C5BA9" w:rsidRDefault="00C13B05" w:rsidP="009B2BD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12CB6">
        <w:rPr>
          <w:rFonts w:ascii="Arial Narrow" w:hAnsi="Arial Narrow"/>
        </w:rPr>
        <w:t xml:space="preserve">) </w:t>
      </w:r>
      <w:r w:rsidR="00A55588" w:rsidRPr="008C5BA9">
        <w:rPr>
          <w:rFonts w:ascii="Arial Narrow" w:hAnsi="Arial Narrow"/>
        </w:rPr>
        <w:t>Realizację zaplanowanych spotkań zgodnie z podanymi zagadnieniami.</w:t>
      </w:r>
    </w:p>
    <w:p w14:paraId="70CDC335" w14:textId="77777777" w:rsidR="00A55588" w:rsidRPr="008C5BA9" w:rsidRDefault="00C13B05" w:rsidP="009B2BD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912CB6">
        <w:rPr>
          <w:rFonts w:ascii="Arial Narrow" w:hAnsi="Arial Narrow"/>
        </w:rPr>
        <w:t xml:space="preserve">) </w:t>
      </w:r>
      <w:r w:rsidR="00A55588" w:rsidRPr="008C5BA9">
        <w:rPr>
          <w:rFonts w:ascii="Arial Narrow" w:hAnsi="Arial Narrow"/>
        </w:rPr>
        <w:t xml:space="preserve">Stałą współpracę i konsultację z Regionalnym Ośrodkiem Polityki Społecznej w Zielonej Górze. </w:t>
      </w:r>
    </w:p>
    <w:p w14:paraId="20C6CB28" w14:textId="359FBBAE" w:rsidR="0068050C" w:rsidRPr="008C5BA9" w:rsidRDefault="00C13B05" w:rsidP="001F672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12CB6">
        <w:rPr>
          <w:rFonts w:ascii="Arial Narrow" w:hAnsi="Arial Narrow"/>
        </w:rPr>
        <w:t xml:space="preserve">) </w:t>
      </w:r>
      <w:r w:rsidR="0068050C" w:rsidRPr="008C5BA9">
        <w:rPr>
          <w:rFonts w:ascii="Arial Narrow" w:hAnsi="Arial Narrow"/>
        </w:rPr>
        <w:t>Obowiązek informacyjny - Wykonawca zobowiązany je</w:t>
      </w:r>
      <w:r w:rsidR="00BA045E">
        <w:rPr>
          <w:rFonts w:ascii="Arial Narrow" w:hAnsi="Arial Narrow"/>
        </w:rPr>
        <w:t>st do oznaczenia z pomocą znaku</w:t>
      </w:r>
      <w:r w:rsidR="0068050C" w:rsidRPr="008C5BA9">
        <w:rPr>
          <w:rFonts w:ascii="Arial Narrow" w:hAnsi="Arial Narrow"/>
        </w:rPr>
        <w:t xml:space="preserve"> Funduszy Europejskich z nazwą Programu, barw Rzeczypospolitej Polskiej i znaku Unii Europejskiej z nazwą Europejski Fundusz Społeczny wszystkich prowadzonych działań informacyjnych i promocyjnych dotyczących spotkań </w:t>
      </w:r>
      <w:r>
        <w:rPr>
          <w:rFonts w:ascii="Arial Narrow" w:hAnsi="Arial Narrow"/>
        </w:rPr>
        <w:t>szkoleniowyc</w:t>
      </w:r>
      <w:r w:rsidR="0068050C" w:rsidRPr="008C5BA9">
        <w:rPr>
          <w:rFonts w:ascii="Arial Narrow" w:hAnsi="Arial Narrow"/>
        </w:rPr>
        <w:t>h oraz wszystkich dokumentów związanych z realizacją spotkań.  Wykonawca zadba o czasowe oznakowanie miejsca realizacji usługi za pomocą plakatu o formacie A3, zgodnie z wymogami projektów finansowanych ze środków UE. Zamawiający przekaże oznaczenia Wykonawcy w dniu pierwszego spotkania. Wykonawca umieści oznaczenia w ustalonym z Zamawiającym miejscu znajdującym się na sali szkoleniowej.</w:t>
      </w:r>
    </w:p>
    <w:p w14:paraId="056C7D99" w14:textId="4DC264B6" w:rsidR="0068050C" w:rsidRPr="008C5BA9" w:rsidRDefault="00C13B05" w:rsidP="009B2BD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12CB6">
        <w:rPr>
          <w:rFonts w:ascii="Arial Narrow" w:hAnsi="Arial Narrow"/>
        </w:rPr>
        <w:t>)</w:t>
      </w:r>
      <w:r w:rsidR="0068050C" w:rsidRPr="008C5BA9">
        <w:rPr>
          <w:rFonts w:ascii="Arial Narrow" w:hAnsi="Arial Narrow"/>
        </w:rPr>
        <w:t xml:space="preserve"> Wykonawca </w:t>
      </w:r>
      <w:r w:rsidRPr="00C13B05">
        <w:rPr>
          <w:rFonts w:ascii="Arial Narrow" w:hAnsi="Arial Narrow"/>
        </w:rPr>
        <w:t>będzie prowadził dokumentację z realizacji s</w:t>
      </w:r>
      <w:r w:rsidR="00E37D84">
        <w:rPr>
          <w:rFonts w:ascii="Arial Narrow" w:hAnsi="Arial Narrow"/>
        </w:rPr>
        <w:t>potkań</w:t>
      </w:r>
      <w:r w:rsidRPr="00C13B05">
        <w:rPr>
          <w:rFonts w:ascii="Arial Narrow" w:hAnsi="Arial Narrow"/>
        </w:rPr>
        <w:t xml:space="preserve"> tj. listy obecności, p</w:t>
      </w:r>
      <w:r>
        <w:rPr>
          <w:rFonts w:ascii="Arial Narrow" w:hAnsi="Arial Narrow"/>
        </w:rPr>
        <w:t>otwierdzenie odbioru cateringu</w:t>
      </w:r>
      <w:r w:rsidRPr="00C13B05">
        <w:rPr>
          <w:rFonts w:ascii="Arial Narrow" w:hAnsi="Arial Narrow"/>
        </w:rPr>
        <w:t xml:space="preserve">. </w:t>
      </w:r>
      <w:r w:rsidR="0068050C" w:rsidRPr="008C5BA9">
        <w:rPr>
          <w:rFonts w:ascii="Arial Narrow" w:hAnsi="Arial Narrow"/>
        </w:rPr>
        <w:t>Wzór listy obecności Zamawiający przekaże Wykonawcy 5 dni roboczych przed planowanym spotkaniem.</w:t>
      </w:r>
    </w:p>
    <w:p w14:paraId="2E1B15AC" w14:textId="77777777" w:rsidR="00912CB6" w:rsidRPr="00912CB6" w:rsidRDefault="00C13B05" w:rsidP="009B2BDF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912CB6" w:rsidRPr="00912CB6">
        <w:rPr>
          <w:rFonts w:ascii="Arial Narrow" w:hAnsi="Arial Narrow"/>
        </w:rPr>
        <w:t>)</w:t>
      </w:r>
      <w:r w:rsidR="00912CB6">
        <w:rPr>
          <w:rFonts w:ascii="Arial Narrow" w:hAnsi="Arial Narrow"/>
        </w:rPr>
        <w:t xml:space="preserve"> </w:t>
      </w:r>
      <w:r w:rsidR="007424BA" w:rsidRPr="00912CB6">
        <w:rPr>
          <w:rFonts w:ascii="Arial Narrow" w:hAnsi="Arial Narrow"/>
        </w:rPr>
        <w:t>Wykonawca zapewni dostęp i kontakt do swojego pracownika na czas realizacji usługi na wypadek kwestii technicznych lub informacyjnych.</w:t>
      </w:r>
    </w:p>
    <w:p w14:paraId="601B3F13" w14:textId="77777777" w:rsidR="00B83E46" w:rsidRDefault="00C13B05" w:rsidP="009B2BDF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12CB6" w:rsidRPr="00912CB6">
        <w:rPr>
          <w:rFonts w:ascii="Arial Narrow" w:hAnsi="Arial Narrow"/>
        </w:rPr>
        <w:t>)</w:t>
      </w:r>
      <w:r w:rsidR="00912CB6">
        <w:rPr>
          <w:rFonts w:ascii="Arial Narrow" w:hAnsi="Arial Narrow"/>
        </w:rPr>
        <w:t xml:space="preserve"> </w:t>
      </w:r>
      <w:r w:rsidR="007424BA" w:rsidRPr="00912CB6">
        <w:rPr>
          <w:rFonts w:ascii="Arial Narrow" w:hAnsi="Arial Narrow"/>
        </w:rPr>
        <w:t xml:space="preserve">Zamawiający przeprowadzi rekrutację uczestników spotkań i przekaże Wykonawcy liczbę uczestników każdorazowo na 3 dni </w:t>
      </w:r>
      <w:r w:rsidR="00FE360D" w:rsidRPr="00912CB6">
        <w:rPr>
          <w:rFonts w:ascii="Arial Narrow" w:hAnsi="Arial Narrow"/>
        </w:rPr>
        <w:t xml:space="preserve">robocze </w:t>
      </w:r>
      <w:r w:rsidR="007424BA" w:rsidRPr="00912CB6">
        <w:rPr>
          <w:rFonts w:ascii="Arial Narrow" w:hAnsi="Arial Narrow"/>
        </w:rPr>
        <w:t>przed spotkaniem.</w:t>
      </w:r>
    </w:p>
    <w:p w14:paraId="104FA2B5" w14:textId="64F92503" w:rsidR="00ED4A07" w:rsidRDefault="00C13B05" w:rsidP="009B2BDF">
      <w:pPr>
        <w:pStyle w:val="Bezodstpw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ED4A07" w:rsidRPr="00ED4A07">
        <w:rPr>
          <w:rFonts w:ascii="Arial Narrow" w:hAnsi="Arial Narrow"/>
          <w:color w:val="000000" w:themeColor="text1"/>
        </w:rPr>
        <w:t>)</w:t>
      </w:r>
      <w:r w:rsidR="00ED4A07">
        <w:rPr>
          <w:rFonts w:ascii="Arial Narrow" w:hAnsi="Arial Narrow"/>
          <w:color w:val="000000" w:themeColor="text1"/>
        </w:rPr>
        <w:t xml:space="preserve"> Wykonawca wyda zaświadczenia o ukończeniu udziału w </w:t>
      </w:r>
      <w:r w:rsidR="00C07D9D">
        <w:rPr>
          <w:rFonts w:ascii="Arial Narrow" w:hAnsi="Arial Narrow"/>
          <w:color w:val="000000" w:themeColor="text1"/>
        </w:rPr>
        <w:t>Akademii Projektowania Usług Społecznych</w:t>
      </w:r>
      <w:r w:rsidR="00ED4A07">
        <w:rPr>
          <w:rFonts w:ascii="Arial Narrow" w:hAnsi="Arial Narrow"/>
          <w:color w:val="000000" w:themeColor="text1"/>
        </w:rPr>
        <w:t xml:space="preserve"> zawierających </w:t>
      </w:r>
      <w:r w:rsidR="00C07D9D">
        <w:rPr>
          <w:rFonts w:ascii="Arial Narrow" w:hAnsi="Arial Narrow"/>
          <w:color w:val="000000" w:themeColor="text1"/>
        </w:rPr>
        <w:t xml:space="preserve">jej </w:t>
      </w:r>
      <w:r w:rsidR="00ED4A07">
        <w:rPr>
          <w:rFonts w:ascii="Arial Narrow" w:hAnsi="Arial Narrow"/>
          <w:color w:val="000000" w:themeColor="text1"/>
        </w:rPr>
        <w:t xml:space="preserve">zakres merytoryczny oraz liczbę </w:t>
      </w:r>
      <w:r w:rsidR="00C07D9D">
        <w:rPr>
          <w:rFonts w:ascii="Arial Narrow" w:hAnsi="Arial Narrow"/>
          <w:color w:val="000000" w:themeColor="text1"/>
        </w:rPr>
        <w:t xml:space="preserve">zrealizowanych </w:t>
      </w:r>
      <w:r w:rsidR="00ED4A07">
        <w:rPr>
          <w:rFonts w:ascii="Arial Narrow" w:hAnsi="Arial Narrow"/>
          <w:color w:val="000000" w:themeColor="text1"/>
        </w:rPr>
        <w:t xml:space="preserve">godzin. </w:t>
      </w:r>
    </w:p>
    <w:p w14:paraId="5A21B552" w14:textId="77777777" w:rsidR="00E95268" w:rsidRDefault="00C13B05" w:rsidP="009B2BDF">
      <w:pPr>
        <w:pStyle w:val="Bezodstpw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ED4A07">
        <w:rPr>
          <w:rFonts w:ascii="Arial Narrow" w:hAnsi="Arial Narrow"/>
          <w:color w:val="000000" w:themeColor="text1"/>
        </w:rPr>
        <w:t xml:space="preserve">) Wykonawca zobowiązany jest do przekazywania w formie telefonicznej lub e-mail informacji </w:t>
      </w:r>
      <w:r w:rsidR="00662128">
        <w:rPr>
          <w:rFonts w:ascii="Arial Narrow" w:hAnsi="Arial Narrow"/>
          <w:color w:val="000000" w:themeColor="text1"/>
        </w:rPr>
        <w:br/>
      </w:r>
      <w:r w:rsidR="00ED4A07">
        <w:rPr>
          <w:rFonts w:ascii="Arial Narrow" w:hAnsi="Arial Narrow"/>
          <w:color w:val="000000" w:themeColor="text1"/>
        </w:rPr>
        <w:t>o nieobecnościach uczestników, rezygnacjach uczestników, innego rodzaju problemach.</w:t>
      </w:r>
    </w:p>
    <w:sectPr w:rsidR="00E95268" w:rsidSect="004F34AB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5EE1" w14:textId="77777777" w:rsidR="00044B37" w:rsidRDefault="00044B37">
      <w:pPr>
        <w:spacing w:after="0" w:line="240" w:lineRule="auto"/>
      </w:pPr>
      <w:r>
        <w:separator/>
      </w:r>
    </w:p>
  </w:endnote>
  <w:endnote w:type="continuationSeparator" w:id="0">
    <w:p w14:paraId="669BB585" w14:textId="77777777" w:rsidR="00044B37" w:rsidRDefault="0004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EF28" w14:textId="77777777"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14:paraId="07B9C9B8" w14:textId="77777777"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14:paraId="7D7C58CE" w14:textId="77777777"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14:paraId="2667C32F" w14:textId="77777777"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B98AA" w14:textId="77777777" w:rsidR="00044B37" w:rsidRDefault="00044B37">
      <w:pPr>
        <w:spacing w:after="0" w:line="240" w:lineRule="auto"/>
      </w:pPr>
      <w:r>
        <w:separator/>
      </w:r>
    </w:p>
  </w:footnote>
  <w:footnote w:type="continuationSeparator" w:id="0">
    <w:p w14:paraId="2371D49D" w14:textId="77777777" w:rsidR="00044B37" w:rsidRDefault="0004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846AC" w14:textId="77777777" w:rsidR="00BE1DE4" w:rsidRDefault="007E60D2">
    <w:pPr>
      <w:pStyle w:val="Nagwek"/>
    </w:pPr>
    <w:r>
      <w:rPr>
        <w:noProof/>
      </w:rPr>
      <w:drawing>
        <wp:inline distT="0" distB="0" distL="0" distR="0" wp14:anchorId="5E000CFE" wp14:editId="42FF533A">
          <wp:extent cx="6254496" cy="73994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496" cy="73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5489564"/>
    <w:name w:val="WWNum1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BEC1B4E"/>
    <w:multiLevelType w:val="hybridMultilevel"/>
    <w:tmpl w:val="D2B6143C"/>
    <w:lvl w:ilvl="0" w:tplc="8BFA9E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826D49"/>
    <w:multiLevelType w:val="hybridMultilevel"/>
    <w:tmpl w:val="A732B0F0"/>
    <w:lvl w:ilvl="0" w:tplc="9046613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379E0"/>
    <w:multiLevelType w:val="hybridMultilevel"/>
    <w:tmpl w:val="81B8F7B4"/>
    <w:lvl w:ilvl="0" w:tplc="51F229BA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0C98"/>
    <w:multiLevelType w:val="hybridMultilevel"/>
    <w:tmpl w:val="FD50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C1BAD"/>
    <w:multiLevelType w:val="hybridMultilevel"/>
    <w:tmpl w:val="409CF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4124F"/>
    <w:multiLevelType w:val="hybridMultilevel"/>
    <w:tmpl w:val="AFE8D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F1846"/>
    <w:multiLevelType w:val="hybridMultilevel"/>
    <w:tmpl w:val="C136AA52"/>
    <w:lvl w:ilvl="0" w:tplc="EA58D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57D8A"/>
    <w:multiLevelType w:val="hybridMultilevel"/>
    <w:tmpl w:val="937C867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101CA2"/>
    <w:multiLevelType w:val="hybridMultilevel"/>
    <w:tmpl w:val="AFD657F8"/>
    <w:lvl w:ilvl="0" w:tplc="3D3A33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A2CFD"/>
    <w:multiLevelType w:val="hybridMultilevel"/>
    <w:tmpl w:val="1388C014"/>
    <w:lvl w:ilvl="0" w:tplc="4CB2B7E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C6040"/>
    <w:multiLevelType w:val="hybridMultilevel"/>
    <w:tmpl w:val="0AC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30740"/>
    <w:multiLevelType w:val="hybridMultilevel"/>
    <w:tmpl w:val="A538D6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2F436C"/>
    <w:multiLevelType w:val="hybridMultilevel"/>
    <w:tmpl w:val="F1446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060BF"/>
    <w:multiLevelType w:val="multilevel"/>
    <w:tmpl w:val="645A4BF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 w:hint="default"/>
        <w:b/>
      </w:rPr>
    </w:lvl>
    <w:lvl w:ilvl="1">
      <w:numFmt w:val="lowerLetter"/>
      <w:isLgl/>
      <w:lvlText w:val="%2)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BA67421"/>
    <w:multiLevelType w:val="hybridMultilevel"/>
    <w:tmpl w:val="4DAAC032"/>
    <w:lvl w:ilvl="0" w:tplc="D0B8CA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21E6D"/>
    <w:rsid w:val="00030CD2"/>
    <w:rsid w:val="0003189F"/>
    <w:rsid w:val="00032DC4"/>
    <w:rsid w:val="000372BD"/>
    <w:rsid w:val="0004201F"/>
    <w:rsid w:val="00044B37"/>
    <w:rsid w:val="00045679"/>
    <w:rsid w:val="00052F4F"/>
    <w:rsid w:val="00053A24"/>
    <w:rsid w:val="00062810"/>
    <w:rsid w:val="000641EC"/>
    <w:rsid w:val="00064454"/>
    <w:rsid w:val="00065F9F"/>
    <w:rsid w:val="00073453"/>
    <w:rsid w:val="00075C41"/>
    <w:rsid w:val="00077D10"/>
    <w:rsid w:val="00084B75"/>
    <w:rsid w:val="000875D1"/>
    <w:rsid w:val="00093D78"/>
    <w:rsid w:val="000B1F47"/>
    <w:rsid w:val="000C1F66"/>
    <w:rsid w:val="000C7398"/>
    <w:rsid w:val="000D18CA"/>
    <w:rsid w:val="000E1BA8"/>
    <w:rsid w:val="000E4B4D"/>
    <w:rsid w:val="000F1B7B"/>
    <w:rsid w:val="000F4394"/>
    <w:rsid w:val="000F5F90"/>
    <w:rsid w:val="00114AE6"/>
    <w:rsid w:val="00121765"/>
    <w:rsid w:val="00132170"/>
    <w:rsid w:val="001358EB"/>
    <w:rsid w:val="00137D53"/>
    <w:rsid w:val="00180065"/>
    <w:rsid w:val="001844A2"/>
    <w:rsid w:val="00191FF5"/>
    <w:rsid w:val="001A5A39"/>
    <w:rsid w:val="001A5D1E"/>
    <w:rsid w:val="001B2A1C"/>
    <w:rsid w:val="001C1C5C"/>
    <w:rsid w:val="001C51E3"/>
    <w:rsid w:val="001C7607"/>
    <w:rsid w:val="001D0D09"/>
    <w:rsid w:val="001E3026"/>
    <w:rsid w:val="001E6221"/>
    <w:rsid w:val="001F6729"/>
    <w:rsid w:val="001F68AC"/>
    <w:rsid w:val="001F6C16"/>
    <w:rsid w:val="00213D5F"/>
    <w:rsid w:val="00220499"/>
    <w:rsid w:val="00223854"/>
    <w:rsid w:val="0023036D"/>
    <w:rsid w:val="00231B23"/>
    <w:rsid w:val="00234A33"/>
    <w:rsid w:val="00235E04"/>
    <w:rsid w:val="00237282"/>
    <w:rsid w:val="002527A4"/>
    <w:rsid w:val="0025420C"/>
    <w:rsid w:val="002542A6"/>
    <w:rsid w:val="00264EA1"/>
    <w:rsid w:val="00273C99"/>
    <w:rsid w:val="00274CDA"/>
    <w:rsid w:val="00280607"/>
    <w:rsid w:val="00293A80"/>
    <w:rsid w:val="00293C1E"/>
    <w:rsid w:val="00297723"/>
    <w:rsid w:val="00297CCD"/>
    <w:rsid w:val="002A5C8D"/>
    <w:rsid w:val="002A5D60"/>
    <w:rsid w:val="002A63F9"/>
    <w:rsid w:val="002B1E65"/>
    <w:rsid w:val="002B373C"/>
    <w:rsid w:val="002B3F84"/>
    <w:rsid w:val="002B46CC"/>
    <w:rsid w:val="002B78CC"/>
    <w:rsid w:val="002C1D28"/>
    <w:rsid w:val="002D0F3B"/>
    <w:rsid w:val="002D2B27"/>
    <w:rsid w:val="002D74FB"/>
    <w:rsid w:val="002E3DEB"/>
    <w:rsid w:val="002F5183"/>
    <w:rsid w:val="002F77AC"/>
    <w:rsid w:val="003038AD"/>
    <w:rsid w:val="00306C51"/>
    <w:rsid w:val="00314AA4"/>
    <w:rsid w:val="00323A57"/>
    <w:rsid w:val="00332C04"/>
    <w:rsid w:val="0033417E"/>
    <w:rsid w:val="00336026"/>
    <w:rsid w:val="0033780E"/>
    <w:rsid w:val="00341CCA"/>
    <w:rsid w:val="003571DF"/>
    <w:rsid w:val="00364F69"/>
    <w:rsid w:val="00365EAD"/>
    <w:rsid w:val="003709BC"/>
    <w:rsid w:val="00374F11"/>
    <w:rsid w:val="00394A20"/>
    <w:rsid w:val="003A269C"/>
    <w:rsid w:val="003B5F93"/>
    <w:rsid w:val="003C3031"/>
    <w:rsid w:val="003C6F55"/>
    <w:rsid w:val="003C7C45"/>
    <w:rsid w:val="003C7CE1"/>
    <w:rsid w:val="003F083F"/>
    <w:rsid w:val="003F5EF6"/>
    <w:rsid w:val="00433B6E"/>
    <w:rsid w:val="00434205"/>
    <w:rsid w:val="00456C6C"/>
    <w:rsid w:val="00470D4C"/>
    <w:rsid w:val="00483544"/>
    <w:rsid w:val="00490E33"/>
    <w:rsid w:val="004A1F93"/>
    <w:rsid w:val="004B18FB"/>
    <w:rsid w:val="004B6AE9"/>
    <w:rsid w:val="004E538B"/>
    <w:rsid w:val="004E5B69"/>
    <w:rsid w:val="004F23FE"/>
    <w:rsid w:val="004F34AB"/>
    <w:rsid w:val="004F3EBF"/>
    <w:rsid w:val="004F65A8"/>
    <w:rsid w:val="005024F9"/>
    <w:rsid w:val="005051B0"/>
    <w:rsid w:val="0050740E"/>
    <w:rsid w:val="00507F97"/>
    <w:rsid w:val="00512999"/>
    <w:rsid w:val="00522FE8"/>
    <w:rsid w:val="005333B8"/>
    <w:rsid w:val="00534BD6"/>
    <w:rsid w:val="005352FD"/>
    <w:rsid w:val="00540BAD"/>
    <w:rsid w:val="00541D46"/>
    <w:rsid w:val="00542953"/>
    <w:rsid w:val="00547DB8"/>
    <w:rsid w:val="0055581B"/>
    <w:rsid w:val="00557887"/>
    <w:rsid w:val="005609E9"/>
    <w:rsid w:val="00561738"/>
    <w:rsid w:val="00576AA9"/>
    <w:rsid w:val="0058440A"/>
    <w:rsid w:val="005A0628"/>
    <w:rsid w:val="005A7D8B"/>
    <w:rsid w:val="005B0AB8"/>
    <w:rsid w:val="005B4B20"/>
    <w:rsid w:val="005E7C3F"/>
    <w:rsid w:val="005F5B8B"/>
    <w:rsid w:val="005F65F6"/>
    <w:rsid w:val="00610630"/>
    <w:rsid w:val="00612C19"/>
    <w:rsid w:val="00613613"/>
    <w:rsid w:val="0062248E"/>
    <w:rsid w:val="006275E0"/>
    <w:rsid w:val="00632A15"/>
    <w:rsid w:val="00643DB6"/>
    <w:rsid w:val="00650676"/>
    <w:rsid w:val="006524EB"/>
    <w:rsid w:val="00656591"/>
    <w:rsid w:val="00662128"/>
    <w:rsid w:val="00667221"/>
    <w:rsid w:val="0066736E"/>
    <w:rsid w:val="006716F5"/>
    <w:rsid w:val="006725E7"/>
    <w:rsid w:val="0067285A"/>
    <w:rsid w:val="00672CFE"/>
    <w:rsid w:val="006804F8"/>
    <w:rsid w:val="0068050C"/>
    <w:rsid w:val="00683A46"/>
    <w:rsid w:val="0069000E"/>
    <w:rsid w:val="006A3BBF"/>
    <w:rsid w:val="006B1085"/>
    <w:rsid w:val="006D09FB"/>
    <w:rsid w:val="006D1B0C"/>
    <w:rsid w:val="006D2743"/>
    <w:rsid w:val="006E04EE"/>
    <w:rsid w:val="006E5FC6"/>
    <w:rsid w:val="006F4A22"/>
    <w:rsid w:val="006F675C"/>
    <w:rsid w:val="006F678F"/>
    <w:rsid w:val="006F7BD2"/>
    <w:rsid w:val="00720BDB"/>
    <w:rsid w:val="007272F5"/>
    <w:rsid w:val="00735E30"/>
    <w:rsid w:val="007415D9"/>
    <w:rsid w:val="007424BA"/>
    <w:rsid w:val="00747562"/>
    <w:rsid w:val="00750795"/>
    <w:rsid w:val="00761463"/>
    <w:rsid w:val="00765D19"/>
    <w:rsid w:val="007705CE"/>
    <w:rsid w:val="0078084D"/>
    <w:rsid w:val="00787BC3"/>
    <w:rsid w:val="00793269"/>
    <w:rsid w:val="00794C80"/>
    <w:rsid w:val="007C3408"/>
    <w:rsid w:val="007C5C4F"/>
    <w:rsid w:val="007D0A95"/>
    <w:rsid w:val="007E5700"/>
    <w:rsid w:val="007E60D2"/>
    <w:rsid w:val="007E717C"/>
    <w:rsid w:val="007F3278"/>
    <w:rsid w:val="007F41C0"/>
    <w:rsid w:val="007F632B"/>
    <w:rsid w:val="008000DC"/>
    <w:rsid w:val="008004CA"/>
    <w:rsid w:val="00810AAD"/>
    <w:rsid w:val="00821AB2"/>
    <w:rsid w:val="008233DE"/>
    <w:rsid w:val="00824694"/>
    <w:rsid w:val="008336DE"/>
    <w:rsid w:val="008465E9"/>
    <w:rsid w:val="00850302"/>
    <w:rsid w:val="00873BB1"/>
    <w:rsid w:val="00875AD5"/>
    <w:rsid w:val="00887CEF"/>
    <w:rsid w:val="0089473E"/>
    <w:rsid w:val="00894809"/>
    <w:rsid w:val="008972D3"/>
    <w:rsid w:val="008977C3"/>
    <w:rsid w:val="008B1320"/>
    <w:rsid w:val="008B7200"/>
    <w:rsid w:val="008B7652"/>
    <w:rsid w:val="008C05B2"/>
    <w:rsid w:val="008C4620"/>
    <w:rsid w:val="008C4D8F"/>
    <w:rsid w:val="008C4FD5"/>
    <w:rsid w:val="008C59E8"/>
    <w:rsid w:val="008C5BA9"/>
    <w:rsid w:val="008D1F83"/>
    <w:rsid w:val="008E596C"/>
    <w:rsid w:val="008E60A1"/>
    <w:rsid w:val="008E7325"/>
    <w:rsid w:val="008E795E"/>
    <w:rsid w:val="008F6872"/>
    <w:rsid w:val="00903780"/>
    <w:rsid w:val="00912CB6"/>
    <w:rsid w:val="00914501"/>
    <w:rsid w:val="00915A30"/>
    <w:rsid w:val="00920F5B"/>
    <w:rsid w:val="00921E85"/>
    <w:rsid w:val="00922389"/>
    <w:rsid w:val="00923CCD"/>
    <w:rsid w:val="00924E80"/>
    <w:rsid w:val="00957865"/>
    <w:rsid w:val="009634B8"/>
    <w:rsid w:val="00970014"/>
    <w:rsid w:val="00995F1C"/>
    <w:rsid w:val="00997101"/>
    <w:rsid w:val="009A1803"/>
    <w:rsid w:val="009A2F69"/>
    <w:rsid w:val="009A4F0E"/>
    <w:rsid w:val="009A5996"/>
    <w:rsid w:val="009B2BDF"/>
    <w:rsid w:val="009B4E73"/>
    <w:rsid w:val="009B5AA4"/>
    <w:rsid w:val="009C169F"/>
    <w:rsid w:val="009C3045"/>
    <w:rsid w:val="009D5183"/>
    <w:rsid w:val="009D6A8B"/>
    <w:rsid w:val="009E05AF"/>
    <w:rsid w:val="009E1158"/>
    <w:rsid w:val="009E210F"/>
    <w:rsid w:val="00A10E3B"/>
    <w:rsid w:val="00A11367"/>
    <w:rsid w:val="00A1319C"/>
    <w:rsid w:val="00A14344"/>
    <w:rsid w:val="00A3353C"/>
    <w:rsid w:val="00A42354"/>
    <w:rsid w:val="00A43C45"/>
    <w:rsid w:val="00A55588"/>
    <w:rsid w:val="00A62ADE"/>
    <w:rsid w:val="00A6723D"/>
    <w:rsid w:val="00A83BDA"/>
    <w:rsid w:val="00A86534"/>
    <w:rsid w:val="00A90998"/>
    <w:rsid w:val="00A953DE"/>
    <w:rsid w:val="00AA3DB5"/>
    <w:rsid w:val="00AA4BE7"/>
    <w:rsid w:val="00AA71BB"/>
    <w:rsid w:val="00AB65A9"/>
    <w:rsid w:val="00AB713A"/>
    <w:rsid w:val="00AD4F9F"/>
    <w:rsid w:val="00AD7E4E"/>
    <w:rsid w:val="00AE4AF6"/>
    <w:rsid w:val="00AE7D64"/>
    <w:rsid w:val="00AF1B98"/>
    <w:rsid w:val="00AF2576"/>
    <w:rsid w:val="00B02494"/>
    <w:rsid w:val="00B13636"/>
    <w:rsid w:val="00B149DC"/>
    <w:rsid w:val="00B20AB1"/>
    <w:rsid w:val="00B221C3"/>
    <w:rsid w:val="00B2336A"/>
    <w:rsid w:val="00B258DF"/>
    <w:rsid w:val="00B26DB6"/>
    <w:rsid w:val="00B312E2"/>
    <w:rsid w:val="00B43CA3"/>
    <w:rsid w:val="00B449BE"/>
    <w:rsid w:val="00B64446"/>
    <w:rsid w:val="00B83E46"/>
    <w:rsid w:val="00B8477B"/>
    <w:rsid w:val="00B84B58"/>
    <w:rsid w:val="00B90AE1"/>
    <w:rsid w:val="00BA045E"/>
    <w:rsid w:val="00BA0ABF"/>
    <w:rsid w:val="00BA1E73"/>
    <w:rsid w:val="00BA4247"/>
    <w:rsid w:val="00BA5407"/>
    <w:rsid w:val="00BA6C4C"/>
    <w:rsid w:val="00BB7076"/>
    <w:rsid w:val="00BC44C4"/>
    <w:rsid w:val="00BC6C91"/>
    <w:rsid w:val="00BD5562"/>
    <w:rsid w:val="00BE108E"/>
    <w:rsid w:val="00BE1DE4"/>
    <w:rsid w:val="00BE6FD5"/>
    <w:rsid w:val="00BF47D9"/>
    <w:rsid w:val="00BF50C7"/>
    <w:rsid w:val="00C07D9D"/>
    <w:rsid w:val="00C07EE7"/>
    <w:rsid w:val="00C13B05"/>
    <w:rsid w:val="00C218D2"/>
    <w:rsid w:val="00C37683"/>
    <w:rsid w:val="00C46277"/>
    <w:rsid w:val="00C4645D"/>
    <w:rsid w:val="00C47734"/>
    <w:rsid w:val="00C6279B"/>
    <w:rsid w:val="00C85D17"/>
    <w:rsid w:val="00C95AA3"/>
    <w:rsid w:val="00C97694"/>
    <w:rsid w:val="00CB072C"/>
    <w:rsid w:val="00CB40F1"/>
    <w:rsid w:val="00CC10FB"/>
    <w:rsid w:val="00CC715E"/>
    <w:rsid w:val="00CE35F4"/>
    <w:rsid w:val="00CE655C"/>
    <w:rsid w:val="00CF42F8"/>
    <w:rsid w:val="00CF64D0"/>
    <w:rsid w:val="00D004A7"/>
    <w:rsid w:val="00D0701B"/>
    <w:rsid w:val="00D11471"/>
    <w:rsid w:val="00D11759"/>
    <w:rsid w:val="00D160C1"/>
    <w:rsid w:val="00D206CD"/>
    <w:rsid w:val="00D24914"/>
    <w:rsid w:val="00D321B6"/>
    <w:rsid w:val="00D411AB"/>
    <w:rsid w:val="00D55418"/>
    <w:rsid w:val="00D55528"/>
    <w:rsid w:val="00D708EC"/>
    <w:rsid w:val="00D72D36"/>
    <w:rsid w:val="00D87B89"/>
    <w:rsid w:val="00D90076"/>
    <w:rsid w:val="00D91C95"/>
    <w:rsid w:val="00D922E2"/>
    <w:rsid w:val="00D95F41"/>
    <w:rsid w:val="00DA0FA6"/>
    <w:rsid w:val="00DA5FD3"/>
    <w:rsid w:val="00DA71C2"/>
    <w:rsid w:val="00DB11D4"/>
    <w:rsid w:val="00DB7016"/>
    <w:rsid w:val="00DC3C0C"/>
    <w:rsid w:val="00DC5B1F"/>
    <w:rsid w:val="00DC6DA4"/>
    <w:rsid w:val="00DD3AB1"/>
    <w:rsid w:val="00DF1646"/>
    <w:rsid w:val="00DF4075"/>
    <w:rsid w:val="00DF49C2"/>
    <w:rsid w:val="00DF5E3D"/>
    <w:rsid w:val="00E076F8"/>
    <w:rsid w:val="00E22233"/>
    <w:rsid w:val="00E254BC"/>
    <w:rsid w:val="00E27FE8"/>
    <w:rsid w:val="00E37014"/>
    <w:rsid w:val="00E378FE"/>
    <w:rsid w:val="00E37D84"/>
    <w:rsid w:val="00E41C13"/>
    <w:rsid w:val="00E5117D"/>
    <w:rsid w:val="00E51A5E"/>
    <w:rsid w:val="00E56ECD"/>
    <w:rsid w:val="00E6130C"/>
    <w:rsid w:val="00E6252E"/>
    <w:rsid w:val="00E65CF6"/>
    <w:rsid w:val="00E66AA4"/>
    <w:rsid w:val="00E75D46"/>
    <w:rsid w:val="00E77768"/>
    <w:rsid w:val="00E77A4D"/>
    <w:rsid w:val="00E93CC9"/>
    <w:rsid w:val="00E95268"/>
    <w:rsid w:val="00EA1C45"/>
    <w:rsid w:val="00EA2C36"/>
    <w:rsid w:val="00EB2FC8"/>
    <w:rsid w:val="00EC660B"/>
    <w:rsid w:val="00ED0790"/>
    <w:rsid w:val="00ED4A07"/>
    <w:rsid w:val="00EF22D7"/>
    <w:rsid w:val="00F00D8B"/>
    <w:rsid w:val="00F0684E"/>
    <w:rsid w:val="00F079C0"/>
    <w:rsid w:val="00F12482"/>
    <w:rsid w:val="00F14FAE"/>
    <w:rsid w:val="00F17FF2"/>
    <w:rsid w:val="00F267DD"/>
    <w:rsid w:val="00F30ED1"/>
    <w:rsid w:val="00F336A0"/>
    <w:rsid w:val="00F359C0"/>
    <w:rsid w:val="00F35CA5"/>
    <w:rsid w:val="00F4656E"/>
    <w:rsid w:val="00F46C5E"/>
    <w:rsid w:val="00F52ADF"/>
    <w:rsid w:val="00F656C8"/>
    <w:rsid w:val="00F72AA4"/>
    <w:rsid w:val="00F73015"/>
    <w:rsid w:val="00F74A1A"/>
    <w:rsid w:val="00F75E9B"/>
    <w:rsid w:val="00F87966"/>
    <w:rsid w:val="00F90A8D"/>
    <w:rsid w:val="00FA2241"/>
    <w:rsid w:val="00FA73B9"/>
    <w:rsid w:val="00FB2FBA"/>
    <w:rsid w:val="00FB3A9D"/>
    <w:rsid w:val="00FD2179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6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3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styleId="Bezodstpw">
    <w:name w:val="No Spacing"/>
    <w:uiPriority w:val="1"/>
    <w:qFormat/>
    <w:rsid w:val="00912CB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A0F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3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styleId="Bezodstpw">
    <w:name w:val="No Spacing"/>
    <w:uiPriority w:val="1"/>
    <w:qFormat/>
    <w:rsid w:val="00912CB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A0F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D445-D522-465C-935E-2F938559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8</cp:revision>
  <cp:lastPrinted>2022-09-02T07:56:00Z</cp:lastPrinted>
  <dcterms:created xsi:type="dcterms:W3CDTF">2023-01-26T12:59:00Z</dcterms:created>
  <dcterms:modified xsi:type="dcterms:W3CDTF">2023-01-27T07:49:00Z</dcterms:modified>
</cp:coreProperties>
</file>